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1B77" w14:textId="6AA28DE8" w:rsidR="00A109CC" w:rsidRPr="00A109CC" w:rsidRDefault="00562DC9" w:rsidP="009A2ACB">
      <w:pPr>
        <w:shd w:val="clear" w:color="auto" w:fill="FFFFFF"/>
        <w:spacing w:after="0" w:line="240" w:lineRule="auto"/>
        <w:rPr>
          <w:rFonts w:ascii="Calibri" w:eastAsia="Times New Roman" w:hAnsi="Calibri" w:cs="Calibri"/>
          <w:color w:val="050505"/>
          <w:sz w:val="44"/>
          <w:szCs w:val="44"/>
          <w:lang w:eastAsia="pl-PL"/>
        </w:rPr>
      </w:pPr>
      <w:r>
        <w:rPr>
          <w:rFonts w:ascii="Segoe UI Historic" w:eastAsia="Times New Roman" w:hAnsi="Segoe UI Historic" w:cs="Segoe UI Historic"/>
          <w:color w:val="050505"/>
          <w:sz w:val="44"/>
          <w:szCs w:val="44"/>
          <w:lang w:eastAsia="pl-PL"/>
        </w:rPr>
        <w:t xml:space="preserve">Powiatowy </w:t>
      </w:r>
      <w:r>
        <w:rPr>
          <w:rFonts w:ascii="Calibri" w:eastAsia="Times New Roman" w:hAnsi="Calibri" w:cs="Calibri"/>
          <w:color w:val="050505"/>
          <w:sz w:val="44"/>
          <w:szCs w:val="44"/>
          <w:lang w:eastAsia="pl-PL"/>
        </w:rPr>
        <w:t>K</w:t>
      </w:r>
      <w:r w:rsidR="00A109CC">
        <w:rPr>
          <w:rFonts w:ascii="Calibri" w:eastAsia="Times New Roman" w:hAnsi="Calibri" w:cs="Calibri"/>
          <w:color w:val="050505"/>
          <w:sz w:val="44"/>
          <w:szCs w:val="44"/>
          <w:lang w:eastAsia="pl-PL"/>
        </w:rPr>
        <w:t xml:space="preserve">onkurs </w:t>
      </w:r>
      <w:r>
        <w:rPr>
          <w:rFonts w:ascii="Calibri" w:eastAsia="Times New Roman" w:hAnsi="Calibri" w:cs="Calibri"/>
          <w:color w:val="050505"/>
          <w:sz w:val="44"/>
          <w:szCs w:val="44"/>
          <w:lang w:eastAsia="pl-PL"/>
        </w:rPr>
        <w:t>P</w:t>
      </w:r>
      <w:r w:rsidR="00A109CC">
        <w:rPr>
          <w:rFonts w:ascii="Calibri" w:eastAsia="Times New Roman" w:hAnsi="Calibri" w:cs="Calibri"/>
          <w:color w:val="050505"/>
          <w:sz w:val="44"/>
          <w:szCs w:val="44"/>
          <w:lang w:eastAsia="pl-PL"/>
        </w:rPr>
        <w:t xml:space="preserve">iosenki </w:t>
      </w:r>
      <w:r>
        <w:rPr>
          <w:rFonts w:ascii="Calibri" w:eastAsia="Times New Roman" w:hAnsi="Calibri" w:cs="Calibri"/>
          <w:color w:val="050505"/>
          <w:sz w:val="44"/>
          <w:szCs w:val="44"/>
          <w:lang w:eastAsia="pl-PL"/>
        </w:rPr>
        <w:t>R</w:t>
      </w:r>
      <w:r w:rsidR="00A109CC">
        <w:rPr>
          <w:rFonts w:ascii="Calibri" w:eastAsia="Times New Roman" w:hAnsi="Calibri" w:cs="Calibri"/>
          <w:color w:val="050505"/>
          <w:sz w:val="44"/>
          <w:szCs w:val="44"/>
          <w:lang w:eastAsia="pl-PL"/>
        </w:rPr>
        <w:t>osyjskiej.</w:t>
      </w:r>
    </w:p>
    <w:p w14:paraId="2F8AFBE3" w14:textId="792AE641" w:rsidR="009A2ACB" w:rsidRPr="009A2ACB" w:rsidRDefault="009A2ACB" w:rsidP="009A2ACB">
      <w:pPr>
        <w:shd w:val="clear" w:color="auto" w:fill="FFFFFF"/>
        <w:spacing w:after="0" w:line="240" w:lineRule="auto"/>
        <w:rPr>
          <w:rFonts w:ascii="Segoe UI Historic" w:eastAsia="Times New Roman" w:hAnsi="Segoe UI Historic" w:cs="Segoe UI Historic"/>
          <w:color w:val="050505"/>
          <w:sz w:val="44"/>
          <w:szCs w:val="44"/>
          <w:lang w:eastAsia="pl-PL"/>
        </w:rPr>
      </w:pPr>
      <w:r w:rsidRPr="009A2ACB">
        <w:rPr>
          <w:rFonts w:ascii="Segoe UI Historic" w:eastAsia="Times New Roman" w:hAnsi="Segoe UI Historic" w:cs="Segoe UI Historic"/>
          <w:color w:val="050505"/>
          <w:sz w:val="44"/>
          <w:szCs w:val="44"/>
          <w:lang w:eastAsia="pl-PL"/>
        </w:rPr>
        <w:t>REGULAMIN KONKURSU</w:t>
      </w:r>
      <w:r w:rsidR="00562DC9">
        <w:rPr>
          <w:rFonts w:ascii="Segoe UI Historic" w:eastAsia="Times New Roman" w:hAnsi="Segoe UI Historic" w:cs="Segoe UI Historic"/>
          <w:color w:val="050505"/>
          <w:sz w:val="44"/>
          <w:szCs w:val="44"/>
          <w:lang w:eastAsia="pl-PL"/>
        </w:rPr>
        <w:br/>
      </w:r>
    </w:p>
    <w:p w14:paraId="68F8E00C" w14:textId="027703CB" w:rsidR="009E3F1C"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t>1</w:t>
      </w:r>
      <w:r w:rsidRPr="009A2ACB">
        <w:rPr>
          <w:rFonts w:eastAsia="Times New Roman" w:cstheme="minorHAnsi"/>
          <w:b/>
          <w:bCs/>
          <w:color w:val="050505"/>
          <w:sz w:val="24"/>
          <w:szCs w:val="24"/>
          <w:lang w:eastAsia="pl-PL"/>
        </w:rPr>
        <w:t>. POSTANOWIENIA OGÓLNE</w:t>
      </w:r>
      <w:r w:rsidR="00562DC9">
        <w:rPr>
          <w:rFonts w:eastAsia="Times New Roman" w:cstheme="minorHAnsi"/>
          <w:b/>
          <w:bCs/>
          <w:color w:val="050505"/>
          <w:sz w:val="24"/>
          <w:szCs w:val="24"/>
          <w:lang w:eastAsia="pl-PL"/>
        </w:rPr>
        <w:br/>
      </w:r>
      <w:r w:rsidRPr="009A2ACB">
        <w:rPr>
          <w:rFonts w:eastAsia="Times New Roman" w:cstheme="minorHAnsi"/>
          <w:color w:val="050505"/>
          <w:sz w:val="24"/>
          <w:szCs w:val="24"/>
          <w:lang w:eastAsia="pl-PL"/>
        </w:rPr>
        <w:br/>
        <w:t xml:space="preserve">1.1 Regulamin dotyczy </w:t>
      </w:r>
      <w:r w:rsidRPr="00ED41A9">
        <w:rPr>
          <w:rFonts w:eastAsia="Times New Roman" w:cstheme="minorHAnsi"/>
          <w:color w:val="050505"/>
          <w:sz w:val="24"/>
          <w:szCs w:val="24"/>
          <w:lang w:eastAsia="pl-PL"/>
        </w:rPr>
        <w:t>I</w:t>
      </w:r>
      <w:r w:rsidRPr="009A2ACB">
        <w:rPr>
          <w:rFonts w:eastAsia="Times New Roman" w:cstheme="minorHAnsi"/>
          <w:color w:val="050505"/>
          <w:sz w:val="24"/>
          <w:szCs w:val="24"/>
          <w:lang w:eastAsia="pl-PL"/>
        </w:rPr>
        <w:t xml:space="preserve"> </w:t>
      </w:r>
      <w:r w:rsidR="00562DC9">
        <w:rPr>
          <w:rFonts w:eastAsia="Times New Roman" w:cstheme="minorHAnsi"/>
          <w:color w:val="050505"/>
          <w:sz w:val="24"/>
          <w:szCs w:val="24"/>
          <w:lang w:eastAsia="pl-PL"/>
        </w:rPr>
        <w:t>Powiatowego</w:t>
      </w:r>
      <w:r w:rsidRPr="009A2ACB">
        <w:rPr>
          <w:rFonts w:eastAsia="Times New Roman" w:cstheme="minorHAnsi"/>
          <w:color w:val="050505"/>
          <w:sz w:val="24"/>
          <w:szCs w:val="24"/>
          <w:lang w:eastAsia="pl-PL"/>
        </w:rPr>
        <w:t xml:space="preserve"> Konkursu Piosenki Rosyjskiej, zwanego dalej "Konkursem".</w:t>
      </w:r>
      <w:r w:rsidRPr="009A2ACB">
        <w:rPr>
          <w:rFonts w:eastAsia="Times New Roman" w:cstheme="minorHAnsi"/>
          <w:color w:val="050505"/>
          <w:sz w:val="24"/>
          <w:szCs w:val="24"/>
          <w:lang w:eastAsia="pl-PL"/>
        </w:rPr>
        <w:br/>
        <w:t xml:space="preserve">1.2 Organizatorem konkursu jest </w:t>
      </w:r>
      <w:r w:rsidRPr="00ED41A9">
        <w:rPr>
          <w:rFonts w:eastAsia="Times New Roman" w:cstheme="minorHAnsi"/>
          <w:color w:val="050505"/>
          <w:sz w:val="24"/>
          <w:szCs w:val="24"/>
          <w:lang w:eastAsia="pl-PL"/>
        </w:rPr>
        <w:t>Publiczna Szkoła Podstawowa nr 2 im I Marszałka Polski Józefa Piłsudskiego w Mogielnicy, Przylesie 10a, 05-640 Mogielnica.</w:t>
      </w:r>
      <w:r w:rsidR="00562DC9">
        <w:rPr>
          <w:rFonts w:eastAsia="Times New Roman" w:cstheme="minorHAnsi"/>
          <w:color w:val="050505"/>
          <w:sz w:val="24"/>
          <w:szCs w:val="24"/>
          <w:lang w:eastAsia="pl-PL"/>
        </w:rPr>
        <w:br/>
        <w:t>1.3 Koordynatorem konkursu jest mgr Aleksandra Jakubiak.</w:t>
      </w:r>
      <w:r w:rsidRPr="00ED41A9">
        <w:rPr>
          <w:rFonts w:eastAsia="Times New Roman" w:cstheme="minorHAnsi"/>
          <w:color w:val="050505"/>
          <w:sz w:val="24"/>
          <w:szCs w:val="24"/>
          <w:lang w:eastAsia="pl-PL"/>
        </w:rPr>
        <w:br/>
      </w:r>
      <w:r w:rsidRPr="009A2ACB">
        <w:rPr>
          <w:rFonts w:eastAsia="Times New Roman" w:cstheme="minorHAnsi"/>
          <w:color w:val="050505"/>
          <w:sz w:val="24"/>
          <w:szCs w:val="24"/>
          <w:lang w:eastAsia="pl-PL"/>
        </w:rPr>
        <w:t>1.</w:t>
      </w:r>
      <w:r w:rsidR="00562DC9">
        <w:rPr>
          <w:rFonts w:eastAsia="Times New Roman" w:cstheme="minorHAnsi"/>
          <w:color w:val="050505"/>
          <w:sz w:val="24"/>
          <w:szCs w:val="24"/>
          <w:lang w:eastAsia="pl-PL"/>
        </w:rPr>
        <w:t>4</w:t>
      </w:r>
      <w:r w:rsidRPr="009A2ACB">
        <w:rPr>
          <w:rFonts w:eastAsia="Times New Roman" w:cstheme="minorHAnsi"/>
          <w:color w:val="050505"/>
          <w:sz w:val="24"/>
          <w:szCs w:val="24"/>
          <w:lang w:eastAsia="pl-PL"/>
        </w:rPr>
        <w:t xml:space="preserve"> Misją konkursu jest popularyzacja piosenki rosyjskiej, prezentacja uzdolnień językowych i wokalnych, zachęcanie młodzieży do nauki języków obcych.</w:t>
      </w:r>
      <w:r w:rsidRPr="009A2ACB">
        <w:rPr>
          <w:rFonts w:eastAsia="Times New Roman" w:cstheme="minorHAnsi"/>
          <w:color w:val="050505"/>
          <w:sz w:val="24"/>
          <w:szCs w:val="24"/>
          <w:lang w:eastAsia="pl-PL"/>
        </w:rPr>
        <w:br/>
        <w:t>1.</w:t>
      </w:r>
      <w:r w:rsidR="00562DC9">
        <w:rPr>
          <w:rFonts w:eastAsia="Times New Roman" w:cstheme="minorHAnsi"/>
          <w:color w:val="050505"/>
          <w:sz w:val="24"/>
          <w:szCs w:val="24"/>
          <w:lang w:eastAsia="pl-PL"/>
        </w:rPr>
        <w:t>5 Powiatowy</w:t>
      </w:r>
      <w:r w:rsidRPr="009A2ACB">
        <w:rPr>
          <w:rFonts w:eastAsia="Times New Roman" w:cstheme="minorHAnsi"/>
          <w:color w:val="050505"/>
          <w:sz w:val="24"/>
          <w:szCs w:val="24"/>
          <w:lang w:eastAsia="pl-PL"/>
        </w:rPr>
        <w:t xml:space="preserve"> Konkurs Piosenki Rosyjskiej odbędzie się w terminie: </w:t>
      </w:r>
      <w:r w:rsidR="00562DC9">
        <w:rPr>
          <w:rFonts w:eastAsia="Times New Roman" w:cstheme="minorHAnsi"/>
          <w:color w:val="050505"/>
          <w:sz w:val="24"/>
          <w:szCs w:val="24"/>
          <w:lang w:eastAsia="pl-PL"/>
        </w:rPr>
        <w:t>29 listopada 2021</w:t>
      </w:r>
      <w:r w:rsidRPr="009A2ACB">
        <w:rPr>
          <w:rFonts w:eastAsia="Times New Roman" w:cstheme="minorHAnsi"/>
          <w:color w:val="050505"/>
          <w:sz w:val="24"/>
          <w:szCs w:val="24"/>
          <w:lang w:eastAsia="pl-PL"/>
        </w:rPr>
        <w:t>r</w:t>
      </w:r>
      <w:r w:rsidR="009E3F1C">
        <w:rPr>
          <w:rFonts w:eastAsia="Times New Roman" w:cstheme="minorHAnsi"/>
          <w:color w:val="050505"/>
          <w:sz w:val="24"/>
          <w:szCs w:val="24"/>
          <w:lang w:eastAsia="pl-PL"/>
        </w:rPr>
        <w:t xml:space="preserve"> </w:t>
      </w:r>
      <w:r w:rsidR="00893FBE">
        <w:rPr>
          <w:rFonts w:eastAsia="Times New Roman" w:cstheme="minorHAnsi"/>
          <w:color w:val="050505"/>
          <w:sz w:val="24"/>
          <w:szCs w:val="24"/>
          <w:lang w:eastAsia="pl-PL"/>
        </w:rPr>
        <w:t xml:space="preserve">o godz. 10:00 </w:t>
      </w:r>
      <w:r w:rsidR="009E3F1C">
        <w:rPr>
          <w:rFonts w:eastAsia="Times New Roman" w:cstheme="minorHAnsi"/>
          <w:color w:val="050505"/>
          <w:sz w:val="24"/>
          <w:szCs w:val="24"/>
          <w:lang w:eastAsia="pl-PL"/>
        </w:rPr>
        <w:t xml:space="preserve">w Miejsko </w:t>
      </w:r>
      <w:r w:rsidR="00FC76DD">
        <w:rPr>
          <w:rFonts w:eastAsia="Times New Roman" w:cstheme="minorHAnsi"/>
          <w:color w:val="050505"/>
          <w:sz w:val="24"/>
          <w:szCs w:val="24"/>
          <w:lang w:eastAsia="pl-PL"/>
        </w:rPr>
        <w:t xml:space="preserve">- </w:t>
      </w:r>
      <w:r w:rsidR="009E3F1C">
        <w:rPr>
          <w:rFonts w:eastAsia="Times New Roman" w:cstheme="minorHAnsi"/>
          <w:color w:val="050505"/>
          <w:sz w:val="24"/>
          <w:szCs w:val="24"/>
          <w:lang w:eastAsia="pl-PL"/>
        </w:rPr>
        <w:t>Gminnym Ośrodku Kultury</w:t>
      </w:r>
      <w:r w:rsidR="00893FBE">
        <w:rPr>
          <w:rFonts w:eastAsia="Times New Roman" w:cstheme="minorHAnsi"/>
          <w:color w:val="050505"/>
          <w:sz w:val="24"/>
          <w:szCs w:val="24"/>
          <w:lang w:eastAsia="pl-PL"/>
        </w:rPr>
        <w:t xml:space="preserve"> w Mogielnicy</w:t>
      </w:r>
      <w:r w:rsidR="009E3F1C">
        <w:rPr>
          <w:rFonts w:eastAsia="Times New Roman" w:cstheme="minorHAnsi"/>
          <w:color w:val="050505"/>
          <w:sz w:val="24"/>
          <w:szCs w:val="24"/>
          <w:lang w:eastAsia="pl-PL"/>
        </w:rPr>
        <w:t>.</w:t>
      </w:r>
    </w:p>
    <w:p w14:paraId="01EE1314" w14:textId="04663B21" w:rsidR="009A2ACB" w:rsidRPr="009A2ACB" w:rsidRDefault="009E3F1C" w:rsidP="009A2ACB">
      <w:pPr>
        <w:shd w:val="clear" w:color="auto" w:fill="FFFFFF"/>
        <w:spacing w:after="0" w:line="240" w:lineRule="auto"/>
        <w:rPr>
          <w:rFonts w:eastAsia="Times New Roman" w:cstheme="minorHAnsi"/>
          <w:color w:val="050505"/>
          <w:sz w:val="24"/>
          <w:szCs w:val="24"/>
          <w:lang w:eastAsia="pl-PL"/>
        </w:rPr>
      </w:pPr>
      <w:r>
        <w:rPr>
          <w:rFonts w:eastAsia="Times New Roman" w:cstheme="minorHAnsi"/>
          <w:color w:val="050505"/>
          <w:sz w:val="24"/>
          <w:szCs w:val="24"/>
          <w:lang w:eastAsia="pl-PL"/>
        </w:rPr>
        <w:t xml:space="preserve">1.6 Koncert finałowy, rozstrzygnięcie konkursu, wręczenie nagród i dyplomów odbędzie się 01 grudnia 2021r. </w:t>
      </w:r>
      <w:r w:rsidR="008F7945">
        <w:rPr>
          <w:rFonts w:eastAsia="Times New Roman" w:cstheme="minorHAnsi"/>
          <w:color w:val="050505"/>
          <w:sz w:val="24"/>
          <w:szCs w:val="24"/>
          <w:lang w:eastAsia="pl-PL"/>
        </w:rPr>
        <w:t xml:space="preserve">o godz. 15:00 </w:t>
      </w:r>
      <w:r>
        <w:rPr>
          <w:rFonts w:eastAsia="Times New Roman" w:cstheme="minorHAnsi"/>
          <w:color w:val="050505"/>
          <w:sz w:val="24"/>
          <w:szCs w:val="24"/>
          <w:lang w:eastAsia="pl-PL"/>
        </w:rPr>
        <w:t xml:space="preserve">w Miejsko </w:t>
      </w:r>
      <w:r w:rsidR="00FC76DD">
        <w:rPr>
          <w:rFonts w:eastAsia="Times New Roman" w:cstheme="minorHAnsi"/>
          <w:color w:val="050505"/>
          <w:sz w:val="24"/>
          <w:szCs w:val="24"/>
          <w:lang w:eastAsia="pl-PL"/>
        </w:rPr>
        <w:t xml:space="preserve">- </w:t>
      </w:r>
      <w:r>
        <w:rPr>
          <w:rFonts w:eastAsia="Times New Roman" w:cstheme="minorHAnsi"/>
          <w:color w:val="050505"/>
          <w:sz w:val="24"/>
          <w:szCs w:val="24"/>
          <w:lang w:eastAsia="pl-PL"/>
        </w:rPr>
        <w:t>Gminnym Ośrodku Kultury</w:t>
      </w:r>
      <w:r w:rsidR="00893FBE">
        <w:rPr>
          <w:rFonts w:eastAsia="Times New Roman" w:cstheme="minorHAnsi"/>
          <w:color w:val="050505"/>
          <w:sz w:val="24"/>
          <w:szCs w:val="24"/>
          <w:lang w:eastAsia="pl-PL"/>
        </w:rPr>
        <w:t xml:space="preserve"> w Mogielnicy</w:t>
      </w:r>
      <w:r>
        <w:rPr>
          <w:rFonts w:eastAsia="Times New Roman" w:cstheme="minorHAnsi"/>
          <w:color w:val="050505"/>
          <w:sz w:val="24"/>
          <w:szCs w:val="24"/>
          <w:lang w:eastAsia="pl-PL"/>
        </w:rPr>
        <w:t>.</w:t>
      </w:r>
      <w:r w:rsidR="00562DC9">
        <w:rPr>
          <w:rFonts w:eastAsia="Times New Roman" w:cstheme="minorHAnsi"/>
          <w:color w:val="050505"/>
          <w:sz w:val="24"/>
          <w:szCs w:val="24"/>
          <w:lang w:eastAsia="pl-PL"/>
        </w:rPr>
        <w:br/>
      </w:r>
    </w:p>
    <w:p w14:paraId="255E910D" w14:textId="6C3E5893" w:rsidR="009A2ACB" w:rsidRPr="009A2ACB"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t xml:space="preserve">2. </w:t>
      </w:r>
      <w:r w:rsidRPr="009A2ACB">
        <w:rPr>
          <w:rFonts w:eastAsia="Times New Roman" w:cstheme="minorHAnsi"/>
          <w:b/>
          <w:bCs/>
          <w:color w:val="050505"/>
          <w:sz w:val="24"/>
          <w:szCs w:val="24"/>
          <w:lang w:eastAsia="pl-PL"/>
        </w:rPr>
        <w:t>WARUNKI UCZESTNICTWA W KONKURSIE</w:t>
      </w:r>
      <w:r w:rsidRPr="009A2ACB">
        <w:rPr>
          <w:rFonts w:eastAsia="Times New Roman" w:cstheme="minorHAnsi"/>
          <w:color w:val="050505"/>
          <w:sz w:val="24"/>
          <w:szCs w:val="24"/>
          <w:lang w:eastAsia="pl-PL"/>
        </w:rPr>
        <w:br/>
        <w:t>2.1 W konkursie mo</w:t>
      </w:r>
      <w:r w:rsidR="00562DC9">
        <w:rPr>
          <w:rFonts w:eastAsia="Times New Roman" w:cstheme="minorHAnsi"/>
          <w:color w:val="050505"/>
          <w:sz w:val="24"/>
          <w:szCs w:val="24"/>
          <w:lang w:eastAsia="pl-PL"/>
        </w:rPr>
        <w:t>gą wziąć uczniowie</w:t>
      </w:r>
      <w:r w:rsidRPr="009A2ACB">
        <w:rPr>
          <w:rFonts w:eastAsia="Times New Roman" w:cstheme="minorHAnsi"/>
          <w:color w:val="050505"/>
          <w:sz w:val="24"/>
          <w:szCs w:val="24"/>
          <w:lang w:eastAsia="pl-PL"/>
        </w:rPr>
        <w:t xml:space="preserve"> szkół podstawowych</w:t>
      </w:r>
      <w:r w:rsidR="00562DC9">
        <w:rPr>
          <w:rFonts w:eastAsia="Times New Roman" w:cstheme="minorHAnsi"/>
          <w:color w:val="050505"/>
          <w:sz w:val="24"/>
          <w:szCs w:val="24"/>
          <w:lang w:eastAsia="pl-PL"/>
        </w:rPr>
        <w:t xml:space="preserve"> powiatu grójeckiego</w:t>
      </w:r>
      <w:r w:rsidRPr="009A2ACB">
        <w:rPr>
          <w:rFonts w:eastAsia="Times New Roman" w:cstheme="minorHAnsi"/>
          <w:color w:val="050505"/>
          <w:sz w:val="24"/>
          <w:szCs w:val="24"/>
          <w:lang w:eastAsia="pl-PL"/>
        </w:rPr>
        <w:t>, zwan</w:t>
      </w:r>
      <w:r w:rsidR="00562DC9">
        <w:rPr>
          <w:rFonts w:eastAsia="Times New Roman" w:cstheme="minorHAnsi"/>
          <w:color w:val="050505"/>
          <w:sz w:val="24"/>
          <w:szCs w:val="24"/>
          <w:lang w:eastAsia="pl-PL"/>
        </w:rPr>
        <w:t xml:space="preserve">ych </w:t>
      </w:r>
      <w:r w:rsidRPr="009A2ACB">
        <w:rPr>
          <w:rFonts w:eastAsia="Times New Roman" w:cstheme="minorHAnsi"/>
          <w:color w:val="050505"/>
          <w:sz w:val="24"/>
          <w:szCs w:val="24"/>
          <w:lang w:eastAsia="pl-PL"/>
        </w:rPr>
        <w:t>dalej Uczestnikami.</w:t>
      </w:r>
      <w:r w:rsidRPr="009A2ACB">
        <w:rPr>
          <w:rFonts w:eastAsia="Times New Roman" w:cstheme="minorHAnsi"/>
          <w:color w:val="050505"/>
          <w:sz w:val="24"/>
          <w:szCs w:val="24"/>
          <w:lang w:eastAsia="pl-PL"/>
        </w:rPr>
        <w:br/>
        <w:t>2.2 Udział w Konkursie jest bezpłatny.</w:t>
      </w:r>
      <w:r w:rsidRPr="009A2ACB">
        <w:rPr>
          <w:rFonts w:eastAsia="Times New Roman" w:cstheme="minorHAnsi"/>
          <w:color w:val="050505"/>
          <w:sz w:val="24"/>
          <w:szCs w:val="24"/>
          <w:lang w:eastAsia="pl-PL"/>
        </w:rPr>
        <w:br/>
        <w:t xml:space="preserve">2.3 Przystąpienie do Konkursu oznacza zgodę na przetwarzanie danych osobowych Uczestnika zgodnie z ustawą z dn. 29 sierpnia 1997 r. o ochronie danych osobowych (Dz. U. nr 133, poz. 883 z </w:t>
      </w:r>
      <w:proofErr w:type="spellStart"/>
      <w:r w:rsidRPr="009A2ACB">
        <w:rPr>
          <w:rFonts w:eastAsia="Times New Roman" w:cstheme="minorHAnsi"/>
          <w:color w:val="050505"/>
          <w:sz w:val="24"/>
          <w:szCs w:val="24"/>
          <w:lang w:eastAsia="pl-PL"/>
        </w:rPr>
        <w:t>późn</w:t>
      </w:r>
      <w:proofErr w:type="spellEnd"/>
      <w:r w:rsidRPr="009A2ACB">
        <w:rPr>
          <w:rFonts w:eastAsia="Times New Roman" w:cstheme="minorHAnsi"/>
          <w:color w:val="050505"/>
          <w:sz w:val="24"/>
          <w:szCs w:val="24"/>
          <w:lang w:eastAsia="pl-PL"/>
        </w:rPr>
        <w:t xml:space="preserve">. </w:t>
      </w:r>
      <w:proofErr w:type="spellStart"/>
      <w:r w:rsidRPr="009A2ACB">
        <w:rPr>
          <w:rFonts w:eastAsia="Times New Roman" w:cstheme="minorHAnsi"/>
          <w:color w:val="050505"/>
          <w:sz w:val="24"/>
          <w:szCs w:val="24"/>
          <w:lang w:eastAsia="pl-PL"/>
        </w:rPr>
        <w:t>zm</w:t>
      </w:r>
      <w:proofErr w:type="spellEnd"/>
      <w:r w:rsidRPr="009A2ACB">
        <w:rPr>
          <w:rFonts w:eastAsia="Times New Roman" w:cstheme="minorHAnsi"/>
          <w:color w:val="050505"/>
          <w:sz w:val="24"/>
          <w:szCs w:val="24"/>
          <w:lang w:eastAsia="pl-PL"/>
        </w:rPr>
        <w:t>)</w:t>
      </w:r>
      <w:r w:rsidR="00562DC9">
        <w:rPr>
          <w:rFonts w:eastAsia="Times New Roman" w:cstheme="minorHAnsi"/>
          <w:color w:val="050505"/>
          <w:sz w:val="24"/>
          <w:szCs w:val="24"/>
          <w:lang w:eastAsia="pl-PL"/>
        </w:rPr>
        <w:br/>
      </w:r>
    </w:p>
    <w:p w14:paraId="37EF6EB3" w14:textId="08CFA201" w:rsidR="009A2ACB" w:rsidRPr="009A2ACB"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t xml:space="preserve">3. </w:t>
      </w:r>
      <w:r w:rsidRPr="009A2ACB">
        <w:rPr>
          <w:rFonts w:eastAsia="Times New Roman" w:cstheme="minorHAnsi"/>
          <w:b/>
          <w:bCs/>
          <w:color w:val="050505"/>
          <w:sz w:val="24"/>
          <w:szCs w:val="24"/>
          <w:lang w:eastAsia="pl-PL"/>
        </w:rPr>
        <w:t>ZASADY KONKURSU</w:t>
      </w:r>
      <w:r w:rsidRPr="009A2ACB">
        <w:rPr>
          <w:rFonts w:eastAsia="Times New Roman" w:cstheme="minorHAnsi"/>
          <w:b/>
          <w:bCs/>
          <w:color w:val="050505"/>
          <w:sz w:val="24"/>
          <w:szCs w:val="24"/>
          <w:lang w:eastAsia="pl-PL"/>
        </w:rPr>
        <w:br/>
      </w:r>
      <w:r w:rsidRPr="009A2ACB">
        <w:rPr>
          <w:rFonts w:eastAsia="Times New Roman" w:cstheme="minorHAnsi"/>
          <w:color w:val="050505"/>
          <w:sz w:val="24"/>
          <w:szCs w:val="24"/>
          <w:lang w:eastAsia="pl-PL"/>
        </w:rPr>
        <w:t xml:space="preserve">3.1 Termin konkursu: </w:t>
      </w:r>
      <w:r w:rsidRPr="009A2ACB">
        <w:rPr>
          <w:rFonts w:eastAsia="Times New Roman" w:cstheme="minorHAnsi"/>
          <w:b/>
          <w:bCs/>
          <w:color w:val="050505"/>
          <w:sz w:val="24"/>
          <w:szCs w:val="24"/>
          <w:lang w:eastAsia="pl-PL"/>
        </w:rPr>
        <w:t>2</w:t>
      </w:r>
      <w:r w:rsidR="00E445CC" w:rsidRPr="00EE3EAD">
        <w:rPr>
          <w:rFonts w:eastAsia="Times New Roman" w:cstheme="minorHAnsi"/>
          <w:b/>
          <w:bCs/>
          <w:color w:val="050505"/>
          <w:sz w:val="24"/>
          <w:szCs w:val="24"/>
          <w:lang w:eastAsia="pl-PL"/>
        </w:rPr>
        <w:t>9</w:t>
      </w:r>
      <w:r w:rsidRPr="009A2ACB">
        <w:rPr>
          <w:rFonts w:eastAsia="Times New Roman" w:cstheme="minorHAnsi"/>
          <w:b/>
          <w:bCs/>
          <w:color w:val="050505"/>
          <w:sz w:val="24"/>
          <w:szCs w:val="24"/>
          <w:lang w:eastAsia="pl-PL"/>
        </w:rPr>
        <w:t xml:space="preserve"> </w:t>
      </w:r>
      <w:r w:rsidR="00E445CC" w:rsidRPr="00EE3EAD">
        <w:rPr>
          <w:rFonts w:eastAsia="Times New Roman" w:cstheme="minorHAnsi"/>
          <w:b/>
          <w:bCs/>
          <w:color w:val="050505"/>
          <w:sz w:val="24"/>
          <w:szCs w:val="24"/>
          <w:lang w:eastAsia="pl-PL"/>
        </w:rPr>
        <w:t>listopada</w:t>
      </w:r>
      <w:r w:rsidRPr="009A2ACB">
        <w:rPr>
          <w:rFonts w:eastAsia="Times New Roman" w:cstheme="minorHAnsi"/>
          <w:b/>
          <w:bCs/>
          <w:color w:val="050505"/>
          <w:sz w:val="24"/>
          <w:szCs w:val="24"/>
          <w:lang w:eastAsia="pl-PL"/>
        </w:rPr>
        <w:t xml:space="preserve"> 202</w:t>
      </w:r>
      <w:r w:rsidR="00E445CC" w:rsidRPr="00EE3EAD">
        <w:rPr>
          <w:rFonts w:eastAsia="Times New Roman" w:cstheme="minorHAnsi"/>
          <w:b/>
          <w:bCs/>
          <w:color w:val="050505"/>
          <w:sz w:val="24"/>
          <w:szCs w:val="24"/>
          <w:lang w:eastAsia="pl-PL"/>
        </w:rPr>
        <w:t>1</w:t>
      </w:r>
      <w:r w:rsidRPr="009A2ACB">
        <w:rPr>
          <w:rFonts w:eastAsia="Times New Roman" w:cstheme="minorHAnsi"/>
          <w:b/>
          <w:bCs/>
          <w:color w:val="050505"/>
          <w:sz w:val="24"/>
          <w:szCs w:val="24"/>
          <w:lang w:eastAsia="pl-PL"/>
        </w:rPr>
        <w:t xml:space="preserve"> r. godz. 10.00</w:t>
      </w:r>
      <w:r w:rsidRPr="009A2ACB">
        <w:rPr>
          <w:rFonts w:eastAsia="Times New Roman" w:cstheme="minorHAnsi"/>
          <w:color w:val="050505"/>
          <w:sz w:val="24"/>
          <w:szCs w:val="24"/>
          <w:lang w:eastAsia="pl-PL"/>
        </w:rPr>
        <w:br/>
        <w:t xml:space="preserve">3.2 Miejsce konkursu: </w:t>
      </w:r>
      <w:r w:rsidR="00E445CC" w:rsidRPr="00EE3EAD">
        <w:rPr>
          <w:rFonts w:ascii="Lato" w:eastAsia="Times New Roman" w:hAnsi="Lato" w:cs="Times New Roman"/>
          <w:b/>
          <w:bCs/>
          <w:color w:val="000000"/>
          <w:lang w:eastAsia="pl-PL"/>
        </w:rPr>
        <w:t>Miejsko</w:t>
      </w:r>
      <w:r w:rsidR="00FC76DD">
        <w:rPr>
          <w:rFonts w:ascii="Lato" w:eastAsia="Times New Roman" w:hAnsi="Lato" w:cs="Times New Roman"/>
          <w:b/>
          <w:bCs/>
          <w:color w:val="000000"/>
          <w:lang w:eastAsia="pl-PL"/>
        </w:rPr>
        <w:t xml:space="preserve"> -</w:t>
      </w:r>
      <w:r w:rsidR="00E445CC" w:rsidRPr="00EE3EAD">
        <w:rPr>
          <w:rFonts w:ascii="Lato" w:eastAsia="Times New Roman" w:hAnsi="Lato" w:cs="Times New Roman"/>
          <w:b/>
          <w:bCs/>
          <w:color w:val="000000"/>
          <w:lang w:eastAsia="pl-PL"/>
        </w:rPr>
        <w:t xml:space="preserve"> Gminny Ośrodek Kultury w Mogielnicy.</w:t>
      </w:r>
      <w:r w:rsidRPr="009A2ACB">
        <w:rPr>
          <w:rFonts w:eastAsia="Times New Roman" w:cstheme="minorHAnsi"/>
          <w:color w:val="050505"/>
          <w:sz w:val="24"/>
          <w:szCs w:val="24"/>
          <w:lang w:eastAsia="pl-PL"/>
        </w:rPr>
        <w:br/>
        <w:t xml:space="preserve">3.3 </w:t>
      </w:r>
      <w:r w:rsidR="004D58AE">
        <w:rPr>
          <w:rFonts w:eastAsia="Times New Roman" w:cstheme="minorHAnsi"/>
          <w:color w:val="050505"/>
          <w:sz w:val="24"/>
          <w:szCs w:val="24"/>
          <w:lang w:eastAsia="pl-PL"/>
        </w:rPr>
        <w:t xml:space="preserve">Możliwe są występy indywidualne, </w:t>
      </w:r>
      <w:r w:rsidRPr="009A2ACB">
        <w:rPr>
          <w:rFonts w:eastAsia="Times New Roman" w:cstheme="minorHAnsi"/>
          <w:color w:val="050505"/>
          <w:sz w:val="24"/>
          <w:szCs w:val="24"/>
          <w:lang w:eastAsia="pl-PL"/>
        </w:rPr>
        <w:t>duet</w:t>
      </w:r>
      <w:r w:rsidR="004D58AE">
        <w:rPr>
          <w:rFonts w:eastAsia="Times New Roman" w:cstheme="minorHAnsi"/>
          <w:color w:val="050505"/>
          <w:sz w:val="24"/>
          <w:szCs w:val="24"/>
          <w:lang w:eastAsia="pl-PL"/>
        </w:rPr>
        <w:t>y</w:t>
      </w:r>
      <w:r w:rsidRPr="009A2ACB">
        <w:rPr>
          <w:rFonts w:eastAsia="Times New Roman" w:cstheme="minorHAnsi"/>
          <w:color w:val="050505"/>
          <w:sz w:val="24"/>
          <w:szCs w:val="24"/>
          <w:lang w:eastAsia="pl-PL"/>
        </w:rPr>
        <w:t>, trio.</w:t>
      </w:r>
      <w:r w:rsidRPr="009A2ACB">
        <w:rPr>
          <w:rFonts w:eastAsia="Times New Roman" w:cstheme="minorHAnsi"/>
          <w:color w:val="050505"/>
          <w:sz w:val="24"/>
          <w:szCs w:val="24"/>
          <w:lang w:eastAsia="pl-PL"/>
        </w:rPr>
        <w:br/>
        <w:t>3.4 Uczestnicy prezentują jedną piosenkę w języku rosyjskim przy własnym akompaniamencie, osoby towarzyszącej lub płyty CD bez tekstu.</w:t>
      </w:r>
      <w:r w:rsidRPr="009A2ACB">
        <w:rPr>
          <w:rFonts w:eastAsia="Times New Roman" w:cstheme="minorHAnsi"/>
          <w:color w:val="050505"/>
          <w:sz w:val="24"/>
          <w:szCs w:val="24"/>
          <w:lang w:eastAsia="pl-PL"/>
        </w:rPr>
        <w:br/>
        <w:t xml:space="preserve">3.5 Piosenka musi być pochodzenia rosyjskiego (nie uwzględniamy </w:t>
      </w:r>
      <w:proofErr w:type="spellStart"/>
      <w:r w:rsidRPr="009A2ACB">
        <w:rPr>
          <w:rFonts w:eastAsia="Times New Roman" w:cstheme="minorHAnsi"/>
          <w:color w:val="050505"/>
          <w:sz w:val="24"/>
          <w:szCs w:val="24"/>
          <w:lang w:eastAsia="pl-PL"/>
        </w:rPr>
        <w:t>coverów</w:t>
      </w:r>
      <w:proofErr w:type="spellEnd"/>
      <w:r w:rsidRPr="009A2ACB">
        <w:rPr>
          <w:rFonts w:eastAsia="Times New Roman" w:cstheme="minorHAnsi"/>
          <w:color w:val="050505"/>
          <w:sz w:val="24"/>
          <w:szCs w:val="24"/>
          <w:lang w:eastAsia="pl-PL"/>
        </w:rPr>
        <w:t>)</w:t>
      </w:r>
      <w:r w:rsidRPr="00ED41A9">
        <w:rPr>
          <w:rFonts w:eastAsia="Times New Roman" w:cstheme="minorHAnsi"/>
          <w:color w:val="050505"/>
          <w:sz w:val="24"/>
          <w:szCs w:val="24"/>
          <w:lang w:eastAsia="pl-PL"/>
        </w:rPr>
        <w:t>.</w:t>
      </w:r>
      <w:r w:rsidRPr="00ED41A9">
        <w:rPr>
          <w:rFonts w:eastAsia="Times New Roman" w:cstheme="minorHAnsi"/>
          <w:color w:val="050505"/>
          <w:sz w:val="24"/>
          <w:szCs w:val="24"/>
          <w:lang w:eastAsia="pl-PL"/>
        </w:rPr>
        <w:br/>
      </w:r>
      <w:r w:rsidRPr="009A2ACB">
        <w:rPr>
          <w:rFonts w:eastAsia="Times New Roman" w:cstheme="minorHAnsi"/>
          <w:color w:val="050505"/>
          <w:sz w:val="24"/>
          <w:szCs w:val="24"/>
          <w:lang w:eastAsia="pl-PL"/>
        </w:rPr>
        <w:t>3.6 Aby zgłosić się do konkursu trzeba wypełnić formularz znajdujący się</w:t>
      </w:r>
      <w:r w:rsidRPr="00ED41A9">
        <w:rPr>
          <w:rFonts w:eastAsia="Times New Roman" w:cstheme="minorHAnsi"/>
          <w:color w:val="050505"/>
          <w:sz w:val="24"/>
          <w:szCs w:val="24"/>
          <w:lang w:eastAsia="pl-PL"/>
        </w:rPr>
        <w:t xml:space="preserve"> w załączniku &lt;&lt;Zgłoszenie&gt;&gt;</w:t>
      </w:r>
      <w:r w:rsidR="004D58AE">
        <w:rPr>
          <w:rFonts w:eastAsia="Times New Roman" w:cstheme="minorHAnsi"/>
          <w:color w:val="050505"/>
          <w:sz w:val="24"/>
          <w:szCs w:val="24"/>
          <w:lang w:eastAsia="pl-PL"/>
        </w:rPr>
        <w:t>.</w:t>
      </w:r>
      <w:r w:rsidR="004D58AE">
        <w:rPr>
          <w:rFonts w:eastAsia="Times New Roman" w:cstheme="minorHAnsi"/>
          <w:color w:val="050505"/>
          <w:sz w:val="24"/>
          <w:szCs w:val="24"/>
          <w:lang w:eastAsia="pl-PL"/>
        </w:rPr>
        <w:br/>
      </w:r>
      <w:r w:rsidRPr="009A2ACB">
        <w:rPr>
          <w:rFonts w:eastAsia="Times New Roman" w:cstheme="minorHAnsi"/>
          <w:color w:val="050505"/>
          <w:sz w:val="24"/>
          <w:szCs w:val="24"/>
          <w:lang w:eastAsia="pl-PL"/>
        </w:rPr>
        <w:t xml:space="preserve">3.7 Zgłoszenia uczestnictwa w konkursie </w:t>
      </w:r>
      <w:r w:rsidR="003A1875">
        <w:rPr>
          <w:rFonts w:eastAsia="Times New Roman" w:cstheme="minorHAnsi"/>
          <w:color w:val="050505"/>
          <w:sz w:val="24"/>
          <w:szCs w:val="24"/>
          <w:lang w:eastAsia="pl-PL"/>
        </w:rPr>
        <w:t xml:space="preserve">należy </w:t>
      </w:r>
      <w:r w:rsidRPr="009A2ACB">
        <w:rPr>
          <w:rFonts w:eastAsia="Times New Roman" w:cstheme="minorHAnsi"/>
          <w:color w:val="050505"/>
          <w:sz w:val="24"/>
          <w:szCs w:val="24"/>
          <w:lang w:eastAsia="pl-PL"/>
        </w:rPr>
        <w:t xml:space="preserve">przesłać do dnia </w:t>
      </w:r>
      <w:r w:rsidR="003A1875">
        <w:rPr>
          <w:rFonts w:eastAsia="Times New Roman" w:cstheme="minorHAnsi"/>
          <w:color w:val="050505"/>
          <w:sz w:val="24"/>
          <w:szCs w:val="24"/>
          <w:lang w:eastAsia="pl-PL"/>
        </w:rPr>
        <w:t xml:space="preserve">31 </w:t>
      </w:r>
      <w:r w:rsidR="003E2C54">
        <w:rPr>
          <w:rFonts w:eastAsia="Times New Roman" w:cstheme="minorHAnsi"/>
          <w:color w:val="050505"/>
          <w:sz w:val="24"/>
          <w:szCs w:val="24"/>
          <w:lang w:eastAsia="pl-PL"/>
        </w:rPr>
        <w:t xml:space="preserve"> </w:t>
      </w:r>
      <w:r w:rsidR="003A1875">
        <w:rPr>
          <w:rFonts w:eastAsia="Times New Roman" w:cstheme="minorHAnsi"/>
          <w:color w:val="050505"/>
          <w:sz w:val="24"/>
          <w:szCs w:val="24"/>
          <w:lang w:eastAsia="pl-PL"/>
        </w:rPr>
        <w:t>października</w:t>
      </w:r>
      <w:r w:rsidRPr="009A2ACB">
        <w:rPr>
          <w:rFonts w:eastAsia="Times New Roman" w:cstheme="minorHAnsi"/>
          <w:color w:val="050505"/>
          <w:sz w:val="24"/>
          <w:szCs w:val="24"/>
          <w:lang w:eastAsia="pl-PL"/>
        </w:rPr>
        <w:t xml:space="preserve"> 202</w:t>
      </w:r>
      <w:r w:rsidR="003E2C54">
        <w:rPr>
          <w:rFonts w:eastAsia="Times New Roman" w:cstheme="minorHAnsi"/>
          <w:color w:val="050505"/>
          <w:sz w:val="24"/>
          <w:szCs w:val="24"/>
          <w:lang w:eastAsia="pl-PL"/>
        </w:rPr>
        <w:t>1</w:t>
      </w:r>
      <w:r w:rsidRPr="009A2ACB">
        <w:rPr>
          <w:rFonts w:eastAsia="Times New Roman" w:cstheme="minorHAnsi"/>
          <w:color w:val="050505"/>
          <w:sz w:val="24"/>
          <w:szCs w:val="24"/>
          <w:lang w:eastAsia="pl-PL"/>
        </w:rPr>
        <w:t xml:space="preserve"> r. na e-mail</w:t>
      </w:r>
      <w:r w:rsidR="003A1875">
        <w:rPr>
          <w:rFonts w:eastAsia="Times New Roman" w:cstheme="minorHAnsi"/>
          <w:color w:val="050505"/>
          <w:sz w:val="24"/>
          <w:szCs w:val="24"/>
          <w:lang w:eastAsia="pl-PL"/>
        </w:rPr>
        <w:t xml:space="preserve"> koordynatora konkursu</w:t>
      </w:r>
      <w:r w:rsidRPr="009A2ACB">
        <w:rPr>
          <w:rFonts w:eastAsia="Times New Roman" w:cstheme="minorHAnsi"/>
          <w:color w:val="050505"/>
          <w:sz w:val="24"/>
          <w:szCs w:val="24"/>
          <w:lang w:eastAsia="pl-PL"/>
        </w:rPr>
        <w:t xml:space="preserve">: </w:t>
      </w:r>
      <w:hyperlink r:id="rId8" w:history="1">
        <w:r w:rsidR="003E2C54" w:rsidRPr="00221B24">
          <w:rPr>
            <w:rStyle w:val="Hipercze"/>
            <w:rFonts w:eastAsia="Times New Roman" w:cstheme="minorHAnsi"/>
            <w:sz w:val="24"/>
            <w:szCs w:val="24"/>
            <w:lang w:eastAsia="pl-PL"/>
          </w:rPr>
          <w:t>aleksandra.kocewiak@gmail.com</w:t>
        </w:r>
      </w:hyperlink>
      <w:r w:rsidR="003E2C54">
        <w:rPr>
          <w:rFonts w:eastAsia="Times New Roman" w:cstheme="minorHAnsi"/>
          <w:color w:val="050505"/>
          <w:sz w:val="24"/>
          <w:szCs w:val="24"/>
          <w:lang w:eastAsia="pl-PL"/>
        </w:rPr>
        <w:t xml:space="preserve"> </w:t>
      </w:r>
      <w:r w:rsidRPr="009A2ACB">
        <w:rPr>
          <w:rFonts w:eastAsia="Times New Roman" w:cstheme="minorHAnsi"/>
          <w:color w:val="050505"/>
          <w:sz w:val="24"/>
          <w:szCs w:val="24"/>
          <w:lang w:eastAsia="pl-PL"/>
        </w:rPr>
        <w:br/>
        <w:t>3.8 Kwalifikacja do konkursu składa się z kolejnych etapów:</w:t>
      </w:r>
      <w:r w:rsidRPr="009A2ACB">
        <w:rPr>
          <w:rFonts w:eastAsia="Times New Roman" w:cstheme="minorHAnsi"/>
          <w:color w:val="050505"/>
          <w:sz w:val="24"/>
          <w:szCs w:val="24"/>
          <w:lang w:eastAsia="pl-PL"/>
        </w:rPr>
        <w:br/>
        <w:t>1. Wysłanie zgłoszenia.</w:t>
      </w:r>
      <w:r w:rsidRPr="009A2ACB">
        <w:rPr>
          <w:rFonts w:eastAsia="Times New Roman" w:cstheme="minorHAnsi"/>
          <w:color w:val="050505"/>
          <w:sz w:val="24"/>
          <w:szCs w:val="24"/>
          <w:lang w:eastAsia="pl-PL"/>
        </w:rPr>
        <w:br/>
        <w:t>2. Otrzymanie informacji o przyjęciu Uczestnika do konkursu. Potwierdzenie uczestnictwa w konkursie musi być potwierdzone przez organizatora nie później niż 10 dni przed konkursem</w:t>
      </w:r>
      <w:r w:rsidR="008F7945">
        <w:rPr>
          <w:rFonts w:eastAsia="Times New Roman" w:cstheme="minorHAnsi"/>
          <w:color w:val="050505"/>
          <w:sz w:val="24"/>
          <w:szCs w:val="24"/>
          <w:lang w:eastAsia="pl-PL"/>
        </w:rPr>
        <w:t>, czyli do 19 listopada 2021 r.</w:t>
      </w:r>
      <w:r w:rsidRPr="009A2ACB">
        <w:rPr>
          <w:rFonts w:eastAsia="Times New Roman" w:cstheme="minorHAnsi"/>
          <w:color w:val="050505"/>
          <w:sz w:val="24"/>
          <w:szCs w:val="24"/>
          <w:lang w:eastAsia="pl-PL"/>
        </w:rPr>
        <w:br/>
        <w:t xml:space="preserve">3.9 Uczestnik dostarcza podkład muzyczny wykonywanego przez siebie utworu na </w:t>
      </w:r>
      <w:r w:rsidR="00FC76DD">
        <w:rPr>
          <w:rFonts w:eastAsia="Times New Roman" w:cstheme="minorHAnsi"/>
          <w:color w:val="050505"/>
          <w:sz w:val="24"/>
          <w:szCs w:val="24"/>
          <w:lang w:eastAsia="pl-PL"/>
        </w:rPr>
        <w:t>tydzień</w:t>
      </w:r>
      <w:r w:rsidRPr="009A2ACB">
        <w:rPr>
          <w:rFonts w:eastAsia="Times New Roman" w:cstheme="minorHAnsi"/>
          <w:color w:val="050505"/>
          <w:sz w:val="24"/>
          <w:szCs w:val="24"/>
          <w:lang w:eastAsia="pl-PL"/>
        </w:rPr>
        <w:t xml:space="preserve"> przed konkursem </w:t>
      </w:r>
      <w:r w:rsidR="00A24127">
        <w:rPr>
          <w:rFonts w:eastAsia="Times New Roman" w:cstheme="minorHAnsi"/>
          <w:color w:val="050505"/>
          <w:sz w:val="24"/>
          <w:szCs w:val="24"/>
          <w:lang w:eastAsia="pl-PL"/>
        </w:rPr>
        <w:t>Koordynatorowi</w:t>
      </w:r>
      <w:r w:rsidRPr="009A2ACB">
        <w:rPr>
          <w:rFonts w:eastAsia="Times New Roman" w:cstheme="minorHAnsi"/>
          <w:color w:val="050505"/>
          <w:sz w:val="24"/>
          <w:szCs w:val="24"/>
          <w:lang w:eastAsia="pl-PL"/>
        </w:rPr>
        <w:t>.</w:t>
      </w:r>
    </w:p>
    <w:p w14:paraId="7776A4BD" w14:textId="539B5667" w:rsidR="009A2ACB"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lastRenderedPageBreak/>
        <w:t xml:space="preserve">4. </w:t>
      </w:r>
      <w:r w:rsidRPr="009A2ACB">
        <w:rPr>
          <w:rFonts w:eastAsia="Times New Roman" w:cstheme="minorHAnsi"/>
          <w:b/>
          <w:bCs/>
          <w:color w:val="050505"/>
          <w:sz w:val="24"/>
          <w:szCs w:val="24"/>
          <w:lang w:eastAsia="pl-PL"/>
        </w:rPr>
        <w:t>KRYTERIUM OCENY I PUNKTACJI PRZEZ JURORÓW</w:t>
      </w:r>
      <w:r w:rsidRPr="009A2ACB">
        <w:rPr>
          <w:rFonts w:eastAsia="Times New Roman" w:cstheme="minorHAnsi"/>
          <w:b/>
          <w:bCs/>
          <w:color w:val="050505"/>
          <w:sz w:val="24"/>
          <w:szCs w:val="24"/>
          <w:lang w:eastAsia="pl-PL"/>
        </w:rPr>
        <w:br/>
      </w:r>
      <w:r w:rsidRPr="009A2ACB">
        <w:rPr>
          <w:rFonts w:eastAsia="Times New Roman" w:cstheme="minorHAnsi"/>
          <w:color w:val="050505"/>
          <w:sz w:val="24"/>
          <w:szCs w:val="24"/>
          <w:lang w:eastAsia="pl-PL"/>
        </w:rPr>
        <w:t>4.1 Jury powołane przez Organizatora ocenia wykonawców wg kryteriów:</w:t>
      </w:r>
      <w:r w:rsidRPr="009A2ACB">
        <w:rPr>
          <w:rFonts w:eastAsia="Times New Roman" w:cstheme="minorHAnsi"/>
          <w:color w:val="050505"/>
          <w:sz w:val="24"/>
          <w:szCs w:val="24"/>
          <w:lang w:eastAsia="pl-PL"/>
        </w:rPr>
        <w:br/>
        <w:t>poprawność językowa 1p - 10p</w:t>
      </w:r>
      <w:r w:rsidRPr="009A2ACB">
        <w:rPr>
          <w:rFonts w:eastAsia="Times New Roman" w:cstheme="minorHAnsi"/>
          <w:color w:val="050505"/>
          <w:sz w:val="24"/>
          <w:szCs w:val="24"/>
          <w:lang w:eastAsia="pl-PL"/>
        </w:rPr>
        <w:br/>
        <w:t>interpretacja utworu 1p - 10p</w:t>
      </w:r>
      <w:r w:rsidRPr="009A2ACB">
        <w:rPr>
          <w:rFonts w:eastAsia="Times New Roman" w:cstheme="minorHAnsi"/>
          <w:color w:val="050505"/>
          <w:sz w:val="24"/>
          <w:szCs w:val="24"/>
          <w:lang w:eastAsia="pl-PL"/>
        </w:rPr>
        <w:br/>
        <w:t>czystość i emisja głosu 1p - 10p</w:t>
      </w:r>
      <w:r w:rsidRPr="009A2ACB">
        <w:rPr>
          <w:rFonts w:eastAsia="Times New Roman" w:cstheme="minorHAnsi"/>
          <w:color w:val="050505"/>
          <w:sz w:val="24"/>
          <w:szCs w:val="24"/>
          <w:lang w:eastAsia="pl-PL"/>
        </w:rPr>
        <w:br/>
        <w:t>ogólny wyraz artystyczny 1p - 10p</w:t>
      </w:r>
    </w:p>
    <w:p w14:paraId="6A9739A9" w14:textId="52E2E0C2" w:rsidR="00700C02" w:rsidRPr="00700C02" w:rsidRDefault="00700C02" w:rsidP="00C971D6">
      <w:pPr>
        <w:pStyle w:val="Akapitzlist"/>
        <w:numPr>
          <w:ilvl w:val="1"/>
          <w:numId w:val="2"/>
        </w:numPr>
        <w:shd w:val="clear" w:color="auto" w:fill="FFFFFF"/>
        <w:spacing w:after="0" w:line="240" w:lineRule="auto"/>
        <w:rPr>
          <w:rFonts w:eastAsia="Times New Roman" w:cstheme="minorHAnsi"/>
          <w:color w:val="050505"/>
          <w:sz w:val="24"/>
          <w:szCs w:val="24"/>
          <w:lang w:eastAsia="pl-PL"/>
        </w:rPr>
      </w:pPr>
      <w:r w:rsidRPr="00700C02">
        <w:rPr>
          <w:rFonts w:ascii="Lato" w:eastAsia="Times New Roman" w:hAnsi="Lato" w:cs="Times New Roman"/>
          <w:color w:val="000000"/>
          <w:sz w:val="24"/>
          <w:szCs w:val="24"/>
          <w:lang w:eastAsia="pl-PL"/>
        </w:rPr>
        <w:t>Dodatkowa punktacja. Każdy uczestnik konkursu, otrzyma dodatkow</w:t>
      </w:r>
      <w:r>
        <w:rPr>
          <w:rFonts w:ascii="Lato" w:eastAsia="Times New Roman" w:hAnsi="Lato" w:cs="Times New Roman"/>
          <w:color w:val="000000"/>
          <w:sz w:val="24"/>
          <w:szCs w:val="24"/>
          <w:lang w:eastAsia="pl-PL"/>
        </w:rPr>
        <w:t xml:space="preserve">e </w:t>
      </w:r>
      <w:r w:rsidRPr="00700C02">
        <w:rPr>
          <w:rFonts w:ascii="Lato" w:eastAsia="Times New Roman" w:hAnsi="Lato" w:cs="Times New Roman"/>
          <w:color w:val="000000"/>
          <w:sz w:val="24"/>
          <w:szCs w:val="24"/>
          <w:lang w:eastAsia="pl-PL"/>
        </w:rPr>
        <w:t>punk</w:t>
      </w:r>
      <w:r>
        <w:rPr>
          <w:rFonts w:ascii="Lato" w:eastAsia="Times New Roman" w:hAnsi="Lato" w:cs="Times New Roman"/>
          <w:color w:val="000000"/>
          <w:sz w:val="24"/>
          <w:szCs w:val="24"/>
          <w:lang w:eastAsia="pl-PL"/>
        </w:rPr>
        <w:t>ty</w:t>
      </w:r>
      <w:r w:rsidRPr="00700C02">
        <w:rPr>
          <w:rFonts w:ascii="Lato" w:eastAsia="Times New Roman" w:hAnsi="Lato" w:cs="Times New Roman"/>
          <w:color w:val="000000"/>
          <w:sz w:val="24"/>
          <w:szCs w:val="24"/>
          <w:lang w:eastAsia="pl-PL"/>
        </w:rPr>
        <w:t xml:space="preserve"> za:</w:t>
      </w:r>
      <w:r w:rsidRPr="00700C02">
        <w:rPr>
          <w:rFonts w:ascii="Lato" w:eastAsia="Times New Roman" w:hAnsi="Lato" w:cs="Times New Roman"/>
          <w:color w:val="000000"/>
          <w:sz w:val="24"/>
          <w:szCs w:val="24"/>
          <w:lang w:eastAsia="pl-PL"/>
        </w:rPr>
        <w:br/>
        <w:t>Wybór piosenki nietypowej, rzadkiej, nieznanej</w:t>
      </w:r>
      <w:r>
        <w:rPr>
          <w:rFonts w:ascii="Lato" w:eastAsia="Times New Roman" w:hAnsi="Lato" w:cs="Times New Roman"/>
          <w:color w:val="000000"/>
          <w:sz w:val="24"/>
          <w:szCs w:val="24"/>
          <w:lang w:eastAsia="pl-PL"/>
        </w:rPr>
        <w:t xml:space="preserve"> (1p-5p)</w:t>
      </w:r>
      <w:r w:rsidRPr="00700C02">
        <w:rPr>
          <w:rFonts w:ascii="Lato" w:eastAsia="Times New Roman" w:hAnsi="Lato" w:cs="Times New Roman"/>
          <w:color w:val="000000"/>
          <w:sz w:val="24"/>
          <w:szCs w:val="24"/>
          <w:lang w:eastAsia="pl-PL"/>
        </w:rPr>
        <w:t>;</w:t>
      </w:r>
      <w:r w:rsidRPr="00700C02">
        <w:rPr>
          <w:rFonts w:ascii="Lato" w:eastAsia="Times New Roman" w:hAnsi="Lato" w:cs="Times New Roman"/>
          <w:color w:val="000000"/>
          <w:sz w:val="24"/>
          <w:szCs w:val="24"/>
          <w:lang w:eastAsia="pl-PL"/>
        </w:rPr>
        <w:br/>
        <w:t>Wykorzystanie w swoim występie scenografii</w:t>
      </w:r>
      <w:r>
        <w:rPr>
          <w:rFonts w:ascii="Lato" w:eastAsia="Times New Roman" w:hAnsi="Lato" w:cs="Times New Roman"/>
          <w:color w:val="000000"/>
          <w:sz w:val="24"/>
          <w:szCs w:val="24"/>
          <w:lang w:eastAsia="pl-PL"/>
        </w:rPr>
        <w:t xml:space="preserve"> (1p-5p)</w:t>
      </w:r>
      <w:r w:rsidRPr="00700C02">
        <w:rPr>
          <w:rFonts w:ascii="Lato" w:eastAsia="Times New Roman" w:hAnsi="Lato" w:cs="Times New Roman"/>
          <w:color w:val="000000"/>
          <w:sz w:val="24"/>
          <w:szCs w:val="24"/>
          <w:lang w:eastAsia="pl-PL"/>
        </w:rPr>
        <w:t>;</w:t>
      </w:r>
      <w:r w:rsidRPr="00700C02">
        <w:rPr>
          <w:rFonts w:ascii="Lato" w:eastAsia="Times New Roman" w:hAnsi="Lato" w:cs="Times New Roman"/>
          <w:color w:val="000000"/>
          <w:sz w:val="24"/>
          <w:szCs w:val="24"/>
          <w:lang w:eastAsia="pl-PL"/>
        </w:rPr>
        <w:br/>
        <w:t>Instrumentalny akompaniament: piano, gitara lub inne instrumenty</w:t>
      </w:r>
      <w:r>
        <w:rPr>
          <w:rFonts w:ascii="Lato" w:eastAsia="Times New Roman" w:hAnsi="Lato" w:cs="Times New Roman"/>
          <w:color w:val="000000"/>
          <w:sz w:val="24"/>
          <w:szCs w:val="24"/>
          <w:lang w:eastAsia="pl-PL"/>
        </w:rPr>
        <w:t xml:space="preserve"> (1p-5p)</w:t>
      </w:r>
      <w:r w:rsidRPr="00700C02">
        <w:rPr>
          <w:rFonts w:ascii="Lato" w:eastAsia="Times New Roman" w:hAnsi="Lato" w:cs="Times New Roman"/>
          <w:color w:val="000000"/>
          <w:sz w:val="24"/>
          <w:szCs w:val="24"/>
          <w:lang w:eastAsia="pl-PL"/>
        </w:rPr>
        <w:t>;</w:t>
      </w:r>
      <w:r w:rsidRPr="00700C02">
        <w:rPr>
          <w:rFonts w:ascii="Lato" w:eastAsia="Times New Roman" w:hAnsi="Lato" w:cs="Times New Roman"/>
          <w:color w:val="000000"/>
          <w:sz w:val="24"/>
          <w:szCs w:val="24"/>
          <w:lang w:eastAsia="pl-PL"/>
        </w:rPr>
        <w:br/>
      </w:r>
    </w:p>
    <w:p w14:paraId="016FD9B8" w14:textId="0989B680" w:rsidR="00C97DDA" w:rsidRPr="00700C02" w:rsidRDefault="00C97DDA" w:rsidP="00700C02">
      <w:pPr>
        <w:pStyle w:val="Akapitzlist"/>
        <w:numPr>
          <w:ilvl w:val="1"/>
          <w:numId w:val="2"/>
        </w:numPr>
        <w:shd w:val="clear" w:color="auto" w:fill="FFFFFF"/>
        <w:spacing w:after="0" w:line="240" w:lineRule="auto"/>
        <w:rPr>
          <w:rFonts w:eastAsia="Times New Roman" w:cstheme="minorHAnsi"/>
          <w:color w:val="050505"/>
          <w:sz w:val="24"/>
          <w:szCs w:val="24"/>
          <w:lang w:eastAsia="pl-PL"/>
        </w:rPr>
      </w:pPr>
      <w:r w:rsidRPr="00700C02">
        <w:rPr>
          <w:rFonts w:eastAsia="Times New Roman" w:cstheme="minorHAnsi"/>
          <w:color w:val="050505"/>
          <w:sz w:val="24"/>
          <w:szCs w:val="24"/>
          <w:lang w:eastAsia="pl-PL"/>
        </w:rPr>
        <w:t xml:space="preserve"> Skład jury:</w:t>
      </w:r>
    </w:p>
    <w:p w14:paraId="08E203BD" w14:textId="1D3FB9CC" w:rsidR="00C97DDA" w:rsidRDefault="004E145C" w:rsidP="009A2ACB">
      <w:pPr>
        <w:shd w:val="clear" w:color="auto" w:fill="FFFFFF"/>
        <w:spacing w:after="0" w:line="240" w:lineRule="auto"/>
        <w:rPr>
          <w:rFonts w:eastAsia="Times New Roman" w:cstheme="minorHAnsi"/>
          <w:color w:val="050505"/>
          <w:sz w:val="24"/>
          <w:szCs w:val="24"/>
          <w:lang w:eastAsia="pl-PL"/>
        </w:rPr>
      </w:pPr>
      <w:r>
        <w:rPr>
          <w:rFonts w:eastAsia="Times New Roman" w:cstheme="minorHAnsi"/>
          <w:color w:val="050505"/>
          <w:sz w:val="24"/>
          <w:szCs w:val="24"/>
          <w:lang w:eastAsia="pl-PL"/>
        </w:rPr>
        <w:t>…………………..</w:t>
      </w:r>
    </w:p>
    <w:p w14:paraId="248E021C" w14:textId="2459E02A" w:rsidR="00C97DDA" w:rsidRDefault="004E145C" w:rsidP="009A2ACB">
      <w:pPr>
        <w:shd w:val="clear" w:color="auto" w:fill="FFFFFF"/>
        <w:spacing w:after="0" w:line="240" w:lineRule="auto"/>
        <w:rPr>
          <w:rFonts w:eastAsia="Times New Roman" w:cstheme="minorHAnsi"/>
          <w:color w:val="050505"/>
          <w:sz w:val="24"/>
          <w:szCs w:val="24"/>
          <w:lang w:eastAsia="pl-PL"/>
        </w:rPr>
      </w:pPr>
      <w:r>
        <w:rPr>
          <w:rFonts w:eastAsia="Times New Roman" w:cstheme="minorHAnsi"/>
          <w:color w:val="050505"/>
          <w:sz w:val="24"/>
          <w:szCs w:val="24"/>
          <w:lang w:eastAsia="pl-PL"/>
        </w:rPr>
        <w:t>…………………..</w:t>
      </w:r>
    </w:p>
    <w:p w14:paraId="7F0089C7" w14:textId="6A55747D" w:rsidR="00C97DDA" w:rsidRDefault="004E145C" w:rsidP="009A2ACB">
      <w:pPr>
        <w:shd w:val="clear" w:color="auto" w:fill="FFFFFF"/>
        <w:spacing w:after="0" w:line="240" w:lineRule="auto"/>
        <w:rPr>
          <w:rFonts w:eastAsia="Times New Roman" w:cstheme="minorHAnsi"/>
          <w:color w:val="050505"/>
          <w:sz w:val="24"/>
          <w:szCs w:val="24"/>
          <w:lang w:eastAsia="pl-PL"/>
        </w:rPr>
      </w:pPr>
      <w:r>
        <w:rPr>
          <w:rFonts w:eastAsia="Times New Roman" w:cstheme="minorHAnsi"/>
          <w:color w:val="050505"/>
          <w:sz w:val="24"/>
          <w:szCs w:val="24"/>
          <w:lang w:eastAsia="pl-PL"/>
        </w:rPr>
        <w:t>…………………..</w:t>
      </w:r>
    </w:p>
    <w:p w14:paraId="290BADA5" w14:textId="77777777" w:rsidR="00C97DDA" w:rsidRPr="009A2ACB" w:rsidRDefault="00C97DDA" w:rsidP="009A2ACB">
      <w:pPr>
        <w:shd w:val="clear" w:color="auto" w:fill="FFFFFF"/>
        <w:spacing w:after="0" w:line="240" w:lineRule="auto"/>
        <w:rPr>
          <w:rFonts w:eastAsia="Times New Roman" w:cstheme="minorHAnsi"/>
          <w:color w:val="050505"/>
          <w:sz w:val="24"/>
          <w:szCs w:val="24"/>
          <w:lang w:eastAsia="pl-PL"/>
        </w:rPr>
      </w:pPr>
    </w:p>
    <w:p w14:paraId="1D9ACD17" w14:textId="77777777" w:rsidR="009A2ACB" w:rsidRPr="009A2ACB"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t xml:space="preserve">5. </w:t>
      </w:r>
      <w:r w:rsidRPr="009A2ACB">
        <w:rPr>
          <w:rFonts w:eastAsia="Times New Roman" w:cstheme="minorHAnsi"/>
          <w:b/>
          <w:bCs/>
          <w:color w:val="050505"/>
          <w:sz w:val="24"/>
          <w:szCs w:val="24"/>
          <w:lang w:eastAsia="pl-PL"/>
        </w:rPr>
        <w:t>NAGRODY</w:t>
      </w:r>
      <w:r w:rsidRPr="009A2ACB">
        <w:rPr>
          <w:rFonts w:eastAsia="Times New Roman" w:cstheme="minorHAnsi"/>
          <w:color w:val="050505"/>
          <w:sz w:val="24"/>
          <w:szCs w:val="24"/>
          <w:lang w:eastAsia="pl-PL"/>
        </w:rPr>
        <w:br/>
        <w:t>5.1 Organizatorzy nagradzają I, II i III miejsca oraz wyróżnionych.</w:t>
      </w:r>
      <w:r w:rsidRPr="009A2ACB">
        <w:rPr>
          <w:rFonts w:eastAsia="Times New Roman" w:cstheme="minorHAnsi"/>
          <w:color w:val="050505"/>
          <w:sz w:val="24"/>
          <w:szCs w:val="24"/>
          <w:lang w:eastAsia="pl-PL"/>
        </w:rPr>
        <w:br/>
        <w:t>5.2 Każdy uczestnik otrzymuje dyplom.</w:t>
      </w:r>
      <w:r w:rsidRPr="009A2ACB">
        <w:rPr>
          <w:rFonts w:eastAsia="Times New Roman" w:cstheme="minorHAnsi"/>
          <w:color w:val="050505"/>
          <w:sz w:val="24"/>
          <w:szCs w:val="24"/>
          <w:lang w:eastAsia="pl-PL"/>
        </w:rPr>
        <w:br/>
        <w:t>5.3 Dodatkowo każdy z nagrodzonych otrzymuje drobne upominki zafundowane przez sponsora.</w:t>
      </w:r>
    </w:p>
    <w:p w14:paraId="522C8EE0" w14:textId="34D1EE8D" w:rsidR="009A2ACB" w:rsidRPr="009A2ACB"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t xml:space="preserve">6. </w:t>
      </w:r>
      <w:r w:rsidRPr="009A2ACB">
        <w:rPr>
          <w:rFonts w:eastAsia="Times New Roman" w:cstheme="minorHAnsi"/>
          <w:b/>
          <w:bCs/>
          <w:color w:val="050505"/>
          <w:sz w:val="24"/>
          <w:szCs w:val="24"/>
          <w:lang w:eastAsia="pl-PL"/>
        </w:rPr>
        <w:t>KONCERT FINALOWY</w:t>
      </w:r>
      <w:r w:rsidRPr="009A2ACB">
        <w:rPr>
          <w:rFonts w:eastAsia="Times New Roman" w:cstheme="minorHAnsi"/>
          <w:color w:val="050505"/>
          <w:sz w:val="24"/>
          <w:szCs w:val="24"/>
          <w:lang w:eastAsia="pl-PL"/>
        </w:rPr>
        <w:br/>
        <w:t xml:space="preserve">6.1 Ogłoszenie wyników oraz wręczenie nagród nastąpi podczas Koncertu Finałowego. Uroczyste rozstrzygnięcie Konkursu, odbędzie się w terminie </w:t>
      </w:r>
      <w:r w:rsidR="001C16E9">
        <w:rPr>
          <w:rFonts w:eastAsia="Times New Roman" w:cstheme="minorHAnsi"/>
          <w:color w:val="050505"/>
          <w:sz w:val="24"/>
          <w:szCs w:val="24"/>
          <w:lang w:eastAsia="pl-PL"/>
        </w:rPr>
        <w:t xml:space="preserve">01 grudnia </w:t>
      </w:r>
      <w:r w:rsidRPr="009A2ACB">
        <w:rPr>
          <w:rFonts w:eastAsia="Times New Roman" w:cstheme="minorHAnsi"/>
          <w:color w:val="050505"/>
          <w:sz w:val="24"/>
          <w:szCs w:val="24"/>
          <w:lang w:eastAsia="pl-PL"/>
        </w:rPr>
        <w:t>202</w:t>
      </w:r>
      <w:r w:rsidR="001C16E9">
        <w:rPr>
          <w:rFonts w:eastAsia="Times New Roman" w:cstheme="minorHAnsi"/>
          <w:color w:val="050505"/>
          <w:sz w:val="24"/>
          <w:szCs w:val="24"/>
          <w:lang w:eastAsia="pl-PL"/>
        </w:rPr>
        <w:t>1</w:t>
      </w:r>
      <w:r w:rsidRPr="009A2ACB">
        <w:rPr>
          <w:rFonts w:eastAsia="Times New Roman" w:cstheme="minorHAnsi"/>
          <w:color w:val="050505"/>
          <w:sz w:val="24"/>
          <w:szCs w:val="24"/>
          <w:lang w:eastAsia="pl-PL"/>
        </w:rPr>
        <w:t xml:space="preserve"> r. godz. 15.00.</w:t>
      </w:r>
      <w:r w:rsidRPr="009A2ACB">
        <w:rPr>
          <w:rFonts w:eastAsia="Times New Roman" w:cstheme="minorHAnsi"/>
          <w:color w:val="050505"/>
          <w:sz w:val="24"/>
          <w:szCs w:val="24"/>
          <w:lang w:eastAsia="pl-PL"/>
        </w:rPr>
        <w:br/>
        <w:t>6.2 W przypadku nieobecności osób nagrodzonych lub wyróżnionych podczas rozstrzygnięcia Konkursu, przysługuje im prawo do odebrania przyznanych nagród w ciągu 15 dni od ogłoszenia wyników w siedzibie Organizatora.</w:t>
      </w:r>
      <w:r w:rsidRPr="009A2ACB">
        <w:rPr>
          <w:rFonts w:eastAsia="Times New Roman" w:cstheme="minorHAnsi"/>
          <w:color w:val="050505"/>
          <w:sz w:val="24"/>
          <w:szCs w:val="24"/>
          <w:lang w:eastAsia="pl-PL"/>
        </w:rPr>
        <w:br/>
        <w:t>6.3 Wyniki Konkursu, w tym imię i nazwisko</w:t>
      </w:r>
      <w:r w:rsidR="00ED41A9" w:rsidRPr="00ED41A9">
        <w:rPr>
          <w:rFonts w:eastAsia="Times New Roman" w:cstheme="minorHAnsi"/>
          <w:color w:val="050505"/>
          <w:sz w:val="24"/>
          <w:szCs w:val="24"/>
          <w:lang w:eastAsia="pl-PL"/>
        </w:rPr>
        <w:t>,</w:t>
      </w:r>
      <w:r w:rsidRPr="009A2ACB">
        <w:rPr>
          <w:rFonts w:eastAsia="Times New Roman" w:cstheme="minorHAnsi"/>
          <w:color w:val="050505"/>
          <w:sz w:val="24"/>
          <w:szCs w:val="24"/>
          <w:lang w:eastAsia="pl-PL"/>
        </w:rPr>
        <w:t xml:space="preserve"> nazwa szkoły mogą być publikowane przez Organizatora na stronie i</w:t>
      </w:r>
      <w:r w:rsidR="00ED41A9" w:rsidRPr="00ED41A9">
        <w:rPr>
          <w:rFonts w:eastAsia="Times New Roman" w:cstheme="minorHAnsi"/>
          <w:color w:val="050505"/>
          <w:sz w:val="24"/>
          <w:szCs w:val="24"/>
          <w:lang w:eastAsia="pl-PL"/>
        </w:rPr>
        <w:t xml:space="preserve">nternetowej szkoły nr 2 w Mogielnicy i na profilu Facebooka szkoły </w:t>
      </w:r>
      <w:r w:rsidRPr="009A2ACB">
        <w:rPr>
          <w:rFonts w:eastAsia="Times New Roman" w:cstheme="minorHAnsi"/>
          <w:color w:val="050505"/>
          <w:sz w:val="24"/>
          <w:szCs w:val="24"/>
          <w:lang w:eastAsia="pl-PL"/>
        </w:rPr>
        <w:t>oraz w inny sposób</w:t>
      </w:r>
      <w:r w:rsidR="00ED41A9" w:rsidRPr="00ED41A9">
        <w:rPr>
          <w:rFonts w:eastAsia="Times New Roman" w:cstheme="minorHAnsi"/>
          <w:color w:val="050505"/>
          <w:sz w:val="24"/>
          <w:szCs w:val="24"/>
          <w:lang w:eastAsia="pl-PL"/>
        </w:rPr>
        <w:t xml:space="preserve"> (lokalna gazeta – </w:t>
      </w:r>
      <w:r w:rsidR="00ED41A9" w:rsidRPr="00ED41A9">
        <w:rPr>
          <w:rFonts w:eastAsia="Times New Roman" w:cstheme="minorHAnsi"/>
          <w:i/>
          <w:iCs/>
          <w:color w:val="050505"/>
          <w:sz w:val="24"/>
          <w:szCs w:val="24"/>
          <w:lang w:eastAsia="pl-PL"/>
        </w:rPr>
        <w:t>Jabłonka</w:t>
      </w:r>
      <w:r w:rsidR="00ED41A9" w:rsidRPr="00ED41A9">
        <w:rPr>
          <w:rFonts w:eastAsia="Times New Roman" w:cstheme="minorHAnsi"/>
          <w:color w:val="050505"/>
          <w:sz w:val="24"/>
          <w:szCs w:val="24"/>
          <w:lang w:eastAsia="pl-PL"/>
        </w:rPr>
        <w:t xml:space="preserve">, bądź Grójecka telewizja </w:t>
      </w:r>
      <w:r w:rsidR="00ED41A9" w:rsidRPr="00ED41A9">
        <w:rPr>
          <w:rFonts w:eastAsia="Times New Roman" w:cstheme="minorHAnsi"/>
          <w:i/>
          <w:iCs/>
          <w:color w:val="050505"/>
          <w:sz w:val="24"/>
          <w:szCs w:val="24"/>
          <w:lang w:eastAsia="pl-PL"/>
        </w:rPr>
        <w:t>TV Mazowsze</w:t>
      </w:r>
      <w:r w:rsidR="00ED41A9" w:rsidRPr="00ED41A9">
        <w:rPr>
          <w:rFonts w:eastAsia="Times New Roman" w:cstheme="minorHAnsi"/>
          <w:color w:val="050505"/>
          <w:sz w:val="24"/>
          <w:szCs w:val="24"/>
          <w:lang w:eastAsia="pl-PL"/>
        </w:rPr>
        <w:t>)</w:t>
      </w:r>
    </w:p>
    <w:p w14:paraId="12720A0F" w14:textId="119826F5" w:rsidR="009A2ACB" w:rsidRPr="009A2ACB"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t xml:space="preserve">7. </w:t>
      </w:r>
      <w:r w:rsidRPr="009A2ACB">
        <w:rPr>
          <w:rFonts w:eastAsia="Times New Roman" w:cstheme="minorHAnsi"/>
          <w:b/>
          <w:bCs/>
          <w:color w:val="050505"/>
          <w:sz w:val="24"/>
          <w:szCs w:val="24"/>
          <w:lang w:eastAsia="pl-PL"/>
        </w:rPr>
        <w:t>POSTANOWIENIA KOŃCOWE</w:t>
      </w:r>
      <w:r w:rsidRPr="009A2ACB">
        <w:rPr>
          <w:rFonts w:eastAsia="Times New Roman" w:cstheme="minorHAnsi"/>
          <w:color w:val="050505"/>
          <w:sz w:val="24"/>
          <w:szCs w:val="24"/>
          <w:lang w:eastAsia="pl-PL"/>
        </w:rPr>
        <w:br/>
        <w:t>7.1 Biorąc udział w Konkursie Uczestnik potwierdza, że wyraża zgodę na zasady Konkursu zawarte w niniejszym Regulaminie.</w:t>
      </w:r>
      <w:r w:rsidRPr="009A2ACB">
        <w:rPr>
          <w:rFonts w:eastAsia="Times New Roman" w:cstheme="minorHAnsi"/>
          <w:color w:val="050505"/>
          <w:sz w:val="24"/>
          <w:szCs w:val="24"/>
          <w:lang w:eastAsia="pl-PL"/>
        </w:rPr>
        <w:br/>
        <w:t xml:space="preserve">7.2 Wysłanie zgłoszenia na Konkurs jest równoznaczne z akceptacją Regulaminu Konkursu oraz wyrażeniem zgody na przetwarzanie danych osobowych Uczestnika zawartych w formularzu zgłoszeniowym dla potrzeb Konkursu, zgodnie z </w:t>
      </w:r>
      <w:r w:rsidR="004E145C">
        <w:rPr>
          <w:rFonts w:eastAsia="Times New Roman" w:cstheme="minorHAnsi"/>
          <w:color w:val="050505"/>
          <w:sz w:val="24"/>
          <w:szCs w:val="24"/>
          <w:lang w:eastAsia="pl-PL"/>
        </w:rPr>
        <w:t>art</w:t>
      </w:r>
      <w:r w:rsidRPr="009A2ACB">
        <w:rPr>
          <w:rFonts w:eastAsia="Times New Roman" w:cstheme="minorHAnsi"/>
          <w:color w:val="050505"/>
          <w:sz w:val="24"/>
          <w:szCs w:val="24"/>
          <w:lang w:eastAsia="pl-PL"/>
        </w:rPr>
        <w:t xml:space="preserve">.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Regulamin niniejszego Konkursu jest dostępny </w:t>
      </w:r>
      <w:r w:rsidR="00ED41A9" w:rsidRPr="00ED41A9">
        <w:rPr>
          <w:rFonts w:eastAsia="Times New Roman" w:cstheme="minorHAnsi"/>
          <w:color w:val="050505"/>
          <w:sz w:val="24"/>
          <w:szCs w:val="24"/>
          <w:lang w:eastAsia="pl-PL"/>
        </w:rPr>
        <w:t xml:space="preserve">w załączniku </w:t>
      </w:r>
      <w:r w:rsidR="00ED41A9" w:rsidRPr="00ED41A9">
        <w:rPr>
          <w:rFonts w:eastAsia="Times New Roman" w:cstheme="minorHAnsi"/>
          <w:i/>
          <w:iCs/>
          <w:color w:val="050505"/>
          <w:sz w:val="24"/>
          <w:szCs w:val="24"/>
          <w:lang w:eastAsia="pl-PL"/>
        </w:rPr>
        <w:t>Regulamin</w:t>
      </w:r>
      <w:r w:rsidR="00ED41A9" w:rsidRPr="00ED41A9">
        <w:rPr>
          <w:rFonts w:eastAsia="Times New Roman" w:cstheme="minorHAnsi"/>
          <w:color w:val="050505"/>
          <w:sz w:val="24"/>
          <w:szCs w:val="24"/>
          <w:lang w:eastAsia="pl-PL"/>
        </w:rPr>
        <w:t xml:space="preserve"> oraz </w:t>
      </w:r>
      <w:r w:rsidRPr="009A2ACB">
        <w:rPr>
          <w:rFonts w:eastAsia="Times New Roman" w:cstheme="minorHAnsi"/>
          <w:color w:val="050505"/>
          <w:sz w:val="24"/>
          <w:szCs w:val="24"/>
          <w:lang w:eastAsia="pl-PL"/>
        </w:rPr>
        <w:t>w siedzibie Organizatora.</w:t>
      </w:r>
      <w:r w:rsidRPr="009A2ACB">
        <w:rPr>
          <w:rFonts w:eastAsia="Times New Roman" w:cstheme="minorHAnsi"/>
          <w:color w:val="050505"/>
          <w:sz w:val="24"/>
          <w:szCs w:val="24"/>
          <w:lang w:eastAsia="pl-PL"/>
        </w:rPr>
        <w:br/>
        <w:t xml:space="preserve">7.3 Dane osobowe laureatów Konkursu będą przetwarzane wyłącznie na zasadach określonych w niniejszym Regulaminie, w szczególności w celu opublikowania wyników Konkursu oraz przekazania laureatom nagród konkursowych. Dane osobowe ww. osób przetwarzane zgodnie z </w:t>
      </w:r>
      <w:r w:rsidR="004E145C">
        <w:rPr>
          <w:rFonts w:eastAsia="Times New Roman" w:cstheme="minorHAnsi"/>
          <w:color w:val="050505"/>
          <w:sz w:val="24"/>
          <w:szCs w:val="24"/>
          <w:lang w:eastAsia="pl-PL"/>
        </w:rPr>
        <w:t>art</w:t>
      </w:r>
      <w:r w:rsidRPr="009A2ACB">
        <w:rPr>
          <w:rFonts w:eastAsia="Times New Roman" w:cstheme="minorHAnsi"/>
          <w:color w:val="050505"/>
          <w:sz w:val="24"/>
          <w:szCs w:val="24"/>
          <w:lang w:eastAsia="pl-PL"/>
        </w:rPr>
        <w:t xml:space="preserve">. 6 ust 1 lit b Rozporządzenia Parlamentu Europejskiego i Rady (UE) 2016/679 z dnia 27 kwietnia 2016 r. w sprawie ochrony osób fizycznych w związku z przetwarzaniem danych osobowych i w sprawie swobodnego przepływu takich danych oraz </w:t>
      </w:r>
      <w:r w:rsidRPr="009A2ACB">
        <w:rPr>
          <w:rFonts w:eastAsia="Times New Roman" w:cstheme="minorHAnsi"/>
          <w:color w:val="050505"/>
          <w:sz w:val="24"/>
          <w:szCs w:val="24"/>
          <w:lang w:eastAsia="pl-PL"/>
        </w:rPr>
        <w:lastRenderedPageBreak/>
        <w:t>uchylenia dyrektywy 95/46/WE (ogólne rozporządzenie o ochronie danych) (Dz. Urz. UE L 119 z 04.05.2016).</w:t>
      </w:r>
      <w:r w:rsidRPr="009A2ACB">
        <w:rPr>
          <w:rFonts w:eastAsia="Times New Roman" w:cstheme="minorHAnsi"/>
          <w:color w:val="050505"/>
          <w:sz w:val="24"/>
          <w:szCs w:val="24"/>
          <w:lang w:eastAsia="pl-PL"/>
        </w:rPr>
        <w:br/>
        <w:t>7.4 Administratorem danych osobowych udostępnionych przez ww. osoby będzie Organizator.</w:t>
      </w:r>
      <w:r w:rsidRPr="009A2ACB">
        <w:rPr>
          <w:rFonts w:eastAsia="Times New Roman" w:cstheme="minorHAnsi"/>
          <w:color w:val="050505"/>
          <w:sz w:val="24"/>
          <w:szCs w:val="24"/>
          <w:lang w:eastAsia="pl-PL"/>
        </w:rPr>
        <w:br/>
        <w:t>7.5 Administrator danych może powierzyć innemu podmiotowi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przetwarzanie danych osobowych w celach i w zakresie związanym z organizacją Konkursu.</w:t>
      </w:r>
      <w:r w:rsidRPr="009A2ACB">
        <w:rPr>
          <w:rFonts w:eastAsia="Times New Roman" w:cstheme="minorHAnsi"/>
          <w:color w:val="050505"/>
          <w:sz w:val="24"/>
          <w:szCs w:val="24"/>
          <w:lang w:eastAsia="pl-PL"/>
        </w:rPr>
        <w:br/>
        <w:t>7.6 Podanie danych osobowych ma charakter dobrowolny, przy czym brak przekazania danych osobowych uniemożliwia udziału w konkursie.</w:t>
      </w:r>
      <w:r w:rsidRPr="009A2ACB">
        <w:rPr>
          <w:rFonts w:eastAsia="Times New Roman" w:cstheme="minorHAnsi"/>
          <w:color w:val="050505"/>
          <w:sz w:val="24"/>
          <w:szCs w:val="24"/>
          <w:lang w:eastAsia="pl-PL"/>
        </w:rPr>
        <w:br/>
        <w:t xml:space="preserve">7.7 W sprawach nieuregulowanych w niniejszym Regulaminie zastosowanie znajdować będą przepisy Kodeksu Cywilnego, a w szczególności </w:t>
      </w:r>
      <w:r w:rsidR="004E145C">
        <w:rPr>
          <w:rFonts w:eastAsia="Times New Roman" w:cstheme="minorHAnsi"/>
          <w:color w:val="050505"/>
          <w:sz w:val="24"/>
          <w:szCs w:val="24"/>
          <w:lang w:eastAsia="pl-PL"/>
        </w:rPr>
        <w:t>art</w:t>
      </w:r>
      <w:r w:rsidRPr="009A2ACB">
        <w:rPr>
          <w:rFonts w:eastAsia="Times New Roman" w:cstheme="minorHAnsi"/>
          <w:color w:val="050505"/>
          <w:sz w:val="24"/>
          <w:szCs w:val="24"/>
          <w:lang w:eastAsia="pl-PL"/>
        </w:rPr>
        <w:t xml:space="preserve">. 919 </w:t>
      </w:r>
      <w:r w:rsidR="004E145C">
        <w:rPr>
          <w:rFonts w:eastAsia="Times New Roman" w:cstheme="minorHAnsi"/>
          <w:color w:val="050505"/>
          <w:sz w:val="24"/>
          <w:szCs w:val="24"/>
          <w:lang w:eastAsia="pl-PL"/>
        </w:rPr>
        <w:t>–</w:t>
      </w:r>
      <w:r w:rsidRPr="009A2ACB">
        <w:rPr>
          <w:rFonts w:eastAsia="Times New Roman" w:cstheme="minorHAnsi"/>
          <w:color w:val="050505"/>
          <w:sz w:val="24"/>
          <w:szCs w:val="24"/>
          <w:lang w:eastAsia="pl-PL"/>
        </w:rPr>
        <w:t xml:space="preserve"> 921 Kodeksu Cywilnego.</w:t>
      </w:r>
      <w:r w:rsidRPr="009A2ACB">
        <w:rPr>
          <w:rFonts w:eastAsia="Times New Roman" w:cstheme="minorHAnsi"/>
          <w:color w:val="050505"/>
          <w:sz w:val="24"/>
          <w:szCs w:val="24"/>
          <w:lang w:eastAsia="pl-PL"/>
        </w:rPr>
        <w:br/>
        <w:t>7.8 Interpretacji Regulaminu dokonuje Organizator.</w:t>
      </w:r>
    </w:p>
    <w:p w14:paraId="3BF89D64" w14:textId="77777777" w:rsidR="009A2ACB" w:rsidRPr="009A2ACB"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t>Klauzula informacyjna RODO dla uczestników konkursu</w:t>
      </w:r>
    </w:p>
    <w:p w14:paraId="4BBAEB28" w14:textId="77777777" w:rsidR="009A2ACB" w:rsidRPr="009A2ACB" w:rsidRDefault="009A2ACB" w:rsidP="009A2ACB">
      <w:pPr>
        <w:shd w:val="clear" w:color="auto" w:fill="FFFFFF"/>
        <w:spacing w:after="0" w:line="240" w:lineRule="auto"/>
        <w:rPr>
          <w:rFonts w:eastAsia="Times New Roman" w:cstheme="minorHAnsi"/>
          <w:color w:val="050505"/>
          <w:sz w:val="24"/>
          <w:szCs w:val="24"/>
          <w:lang w:eastAsia="pl-PL"/>
        </w:rPr>
      </w:pPr>
    </w:p>
    <w:p w14:paraId="5CDC3199" w14:textId="792C1F12" w:rsidR="009A2ACB" w:rsidRDefault="009A2ACB" w:rsidP="009A2ACB">
      <w:pPr>
        <w:shd w:val="clear" w:color="auto" w:fill="FFFFFF"/>
        <w:spacing w:after="0" w:line="240" w:lineRule="auto"/>
        <w:rPr>
          <w:rFonts w:eastAsia="Times New Roman" w:cstheme="minorHAnsi"/>
          <w:color w:val="050505"/>
          <w:sz w:val="24"/>
          <w:szCs w:val="24"/>
          <w:lang w:eastAsia="pl-PL"/>
        </w:rPr>
      </w:pPr>
      <w:r w:rsidRPr="009A2ACB">
        <w:rPr>
          <w:rFonts w:eastAsia="Times New Roman" w:cstheme="minorHAnsi"/>
          <w:color w:val="050505"/>
          <w:sz w:val="24"/>
          <w:szCs w:val="24"/>
          <w:lang w:eastAsia="pl-PL"/>
        </w:rPr>
        <w:t xml:space="preserve">Wypełniając swój prawny obowiązek wynikający z Rozporządzenia Parlamentu Europejskiego i Rady (UE) 2016/679 z dnia 27 kwietnia 2016 r. w sprawie ochrony osób fizycznych w związku z przetwarzaniem danych osobowych i swobodnego przepływu takich danych oraz uchylenia dyrektywy 95/46/WE (dalej zwane: </w:t>
      </w:r>
      <w:r w:rsidR="004E145C">
        <w:rPr>
          <w:rFonts w:eastAsia="Times New Roman" w:cstheme="minorHAnsi"/>
          <w:color w:val="050505"/>
          <w:sz w:val="24"/>
          <w:szCs w:val="24"/>
          <w:lang w:eastAsia="pl-PL"/>
        </w:rPr>
        <w:t>„</w:t>
      </w:r>
      <w:r w:rsidRPr="009A2ACB">
        <w:rPr>
          <w:rFonts w:eastAsia="Times New Roman" w:cstheme="minorHAnsi"/>
          <w:color w:val="050505"/>
          <w:sz w:val="24"/>
          <w:szCs w:val="24"/>
          <w:lang w:eastAsia="pl-PL"/>
        </w:rPr>
        <w:t>RODO</w:t>
      </w:r>
      <w:r w:rsidR="004E145C">
        <w:rPr>
          <w:rFonts w:eastAsia="Times New Roman" w:cstheme="minorHAnsi"/>
          <w:color w:val="050505"/>
          <w:sz w:val="24"/>
          <w:szCs w:val="24"/>
          <w:lang w:eastAsia="pl-PL"/>
        </w:rPr>
        <w:t>”</w:t>
      </w:r>
      <w:r w:rsidRPr="009A2ACB">
        <w:rPr>
          <w:rFonts w:eastAsia="Times New Roman" w:cstheme="minorHAnsi"/>
          <w:color w:val="050505"/>
          <w:sz w:val="24"/>
          <w:szCs w:val="24"/>
          <w:lang w:eastAsia="pl-PL"/>
        </w:rPr>
        <w:t xml:space="preserve">), zgodnie z </w:t>
      </w:r>
      <w:r w:rsidR="004E145C">
        <w:rPr>
          <w:rFonts w:eastAsia="Times New Roman" w:cstheme="minorHAnsi"/>
          <w:color w:val="050505"/>
          <w:sz w:val="24"/>
          <w:szCs w:val="24"/>
          <w:lang w:eastAsia="pl-PL"/>
        </w:rPr>
        <w:t>art</w:t>
      </w:r>
      <w:r w:rsidRPr="009A2ACB">
        <w:rPr>
          <w:rFonts w:eastAsia="Times New Roman" w:cstheme="minorHAnsi"/>
          <w:color w:val="050505"/>
          <w:sz w:val="24"/>
          <w:szCs w:val="24"/>
          <w:lang w:eastAsia="pl-PL"/>
        </w:rPr>
        <w:t>. 13 ust. 1 i 2 RODO, uprzejmie informuję, że:</w:t>
      </w:r>
      <w:r w:rsidRPr="009A2ACB">
        <w:rPr>
          <w:rFonts w:eastAsia="Times New Roman" w:cstheme="minorHAnsi"/>
          <w:color w:val="050505"/>
          <w:sz w:val="24"/>
          <w:szCs w:val="24"/>
          <w:lang w:eastAsia="pl-PL"/>
        </w:rPr>
        <w:br/>
        <w:t xml:space="preserve">1. Administratorem danych osobowych jest </w:t>
      </w:r>
      <w:r w:rsidR="00ED41A9" w:rsidRPr="00ED41A9">
        <w:rPr>
          <w:rFonts w:eastAsia="Times New Roman" w:cstheme="minorHAnsi"/>
          <w:color w:val="050505"/>
          <w:sz w:val="24"/>
          <w:szCs w:val="24"/>
          <w:lang w:eastAsia="pl-PL"/>
        </w:rPr>
        <w:t>Publiczna Szkoła Podstawowa nr 2 im I Marszałka Polski Józefa Piłsudskiego w Mogielnicy, Przylesie 10a, 05-640 Mogielnica.</w:t>
      </w:r>
      <w:r w:rsidR="00ED41A9" w:rsidRPr="00ED41A9">
        <w:rPr>
          <w:rFonts w:eastAsia="Times New Roman" w:cstheme="minorHAnsi"/>
          <w:color w:val="050505"/>
          <w:sz w:val="24"/>
          <w:szCs w:val="24"/>
          <w:lang w:eastAsia="pl-PL"/>
        </w:rPr>
        <w:br/>
      </w:r>
      <w:r w:rsidRPr="009A2ACB">
        <w:rPr>
          <w:rFonts w:eastAsia="Times New Roman" w:cstheme="minorHAnsi"/>
          <w:color w:val="050505"/>
          <w:sz w:val="24"/>
          <w:szCs w:val="24"/>
          <w:lang w:eastAsia="pl-PL"/>
        </w:rPr>
        <w:t>2. W placówce wyznaczono Inspektora Ochrony Danych, z którym można skontaktować się za pomocą poczty elektronicznej lub poczty tradycyjnej przesyłając na adres Administratora.</w:t>
      </w:r>
      <w:r w:rsidRPr="009A2ACB">
        <w:rPr>
          <w:rFonts w:eastAsia="Times New Roman" w:cstheme="minorHAnsi"/>
          <w:color w:val="050505"/>
          <w:sz w:val="24"/>
          <w:szCs w:val="24"/>
          <w:lang w:eastAsia="pl-PL"/>
        </w:rPr>
        <w:br/>
        <w:t xml:space="preserve">3. Dane przetwarzane są w celu wzięcia udziału w konkursie </w:t>
      </w:r>
      <w:r w:rsidR="004E145C">
        <w:rPr>
          <w:rFonts w:eastAsia="Times New Roman" w:cstheme="minorHAnsi"/>
          <w:color w:val="050505"/>
          <w:sz w:val="24"/>
          <w:szCs w:val="24"/>
          <w:lang w:eastAsia="pl-PL"/>
        </w:rPr>
        <w:t>„</w:t>
      </w:r>
      <w:r w:rsidR="00ED41A9" w:rsidRPr="00ED41A9">
        <w:rPr>
          <w:rFonts w:eastAsia="Times New Roman" w:cstheme="minorHAnsi"/>
          <w:color w:val="050505"/>
          <w:sz w:val="24"/>
          <w:szCs w:val="24"/>
          <w:lang w:eastAsia="pl-PL"/>
        </w:rPr>
        <w:t>I</w:t>
      </w:r>
      <w:r w:rsidRPr="009A2ACB">
        <w:rPr>
          <w:rFonts w:eastAsia="Times New Roman" w:cstheme="minorHAnsi"/>
          <w:color w:val="050505"/>
          <w:sz w:val="24"/>
          <w:szCs w:val="24"/>
          <w:lang w:eastAsia="pl-PL"/>
        </w:rPr>
        <w:t xml:space="preserve"> </w:t>
      </w:r>
      <w:r w:rsidR="00FA14C5">
        <w:rPr>
          <w:rFonts w:eastAsia="Times New Roman" w:cstheme="minorHAnsi"/>
          <w:color w:val="050505"/>
          <w:sz w:val="24"/>
          <w:szCs w:val="24"/>
          <w:lang w:eastAsia="pl-PL"/>
        </w:rPr>
        <w:t>Powiatowym</w:t>
      </w:r>
      <w:r w:rsidRPr="009A2ACB">
        <w:rPr>
          <w:rFonts w:eastAsia="Times New Roman" w:cstheme="minorHAnsi"/>
          <w:color w:val="050505"/>
          <w:sz w:val="24"/>
          <w:szCs w:val="24"/>
          <w:lang w:eastAsia="pl-PL"/>
        </w:rPr>
        <w:t xml:space="preserve"> Konkursie Piosenki Rosyjskiej</w:t>
      </w:r>
      <w:r w:rsidR="004E145C">
        <w:rPr>
          <w:rFonts w:eastAsia="Times New Roman" w:cstheme="minorHAnsi"/>
          <w:color w:val="050505"/>
          <w:sz w:val="24"/>
          <w:szCs w:val="24"/>
          <w:lang w:eastAsia="pl-PL"/>
        </w:rPr>
        <w:t>”</w:t>
      </w:r>
      <w:r w:rsidRPr="009A2ACB">
        <w:rPr>
          <w:rFonts w:eastAsia="Times New Roman" w:cstheme="minorHAnsi"/>
          <w:color w:val="050505"/>
          <w:sz w:val="24"/>
          <w:szCs w:val="24"/>
          <w:lang w:eastAsia="pl-PL"/>
        </w:rPr>
        <w:t xml:space="preserve"> zgodnie z udzieloną przez Państwa zgodą oraz regulaminem. W zakresie wykorzystania wizerunku dane przetwarzane są na podstawie zgody rodzica/opiekuna prawnego, do celów promocyjnych.</w:t>
      </w:r>
      <w:r w:rsidRPr="009A2ACB">
        <w:rPr>
          <w:rFonts w:eastAsia="Times New Roman" w:cstheme="minorHAnsi"/>
          <w:color w:val="050505"/>
          <w:sz w:val="24"/>
          <w:szCs w:val="24"/>
          <w:lang w:eastAsia="pl-PL"/>
        </w:rPr>
        <w:br/>
        <w:t xml:space="preserve">4. Podstawą prawną przetwarzania danych stanowi </w:t>
      </w:r>
      <w:r w:rsidR="004E145C">
        <w:rPr>
          <w:rFonts w:eastAsia="Times New Roman" w:cstheme="minorHAnsi"/>
          <w:color w:val="050505"/>
          <w:sz w:val="24"/>
          <w:szCs w:val="24"/>
          <w:lang w:eastAsia="pl-PL"/>
        </w:rPr>
        <w:t>art</w:t>
      </w:r>
      <w:r w:rsidRPr="009A2ACB">
        <w:rPr>
          <w:rFonts w:eastAsia="Times New Roman" w:cstheme="minorHAnsi"/>
          <w:color w:val="050505"/>
          <w:sz w:val="24"/>
          <w:szCs w:val="24"/>
          <w:lang w:eastAsia="pl-PL"/>
        </w:rPr>
        <w:t xml:space="preserve">. 6 ust 1 lit b RODO oraz </w:t>
      </w:r>
      <w:r w:rsidR="004E145C">
        <w:rPr>
          <w:rFonts w:eastAsia="Times New Roman" w:cstheme="minorHAnsi"/>
          <w:color w:val="050505"/>
          <w:sz w:val="24"/>
          <w:szCs w:val="24"/>
          <w:lang w:eastAsia="pl-PL"/>
        </w:rPr>
        <w:t>art</w:t>
      </w:r>
      <w:r w:rsidRPr="009A2ACB">
        <w:rPr>
          <w:rFonts w:eastAsia="Times New Roman" w:cstheme="minorHAnsi"/>
          <w:color w:val="050505"/>
          <w:sz w:val="24"/>
          <w:szCs w:val="24"/>
          <w:lang w:eastAsia="pl-PL"/>
        </w:rPr>
        <w:t xml:space="preserve">. 6 ust. 1 lit. </w:t>
      </w:r>
      <w:r w:rsidR="004E145C" w:rsidRPr="009A2ACB">
        <w:rPr>
          <w:rFonts w:eastAsia="Times New Roman" w:cstheme="minorHAnsi"/>
          <w:color w:val="050505"/>
          <w:sz w:val="24"/>
          <w:szCs w:val="24"/>
          <w:lang w:eastAsia="pl-PL"/>
        </w:rPr>
        <w:t>A</w:t>
      </w:r>
      <w:r w:rsidRPr="009A2ACB">
        <w:rPr>
          <w:rFonts w:eastAsia="Times New Roman" w:cstheme="minorHAnsi"/>
          <w:color w:val="050505"/>
          <w:sz w:val="24"/>
          <w:szCs w:val="24"/>
          <w:lang w:eastAsia="pl-PL"/>
        </w:rPr>
        <w:t xml:space="preserve"> i </w:t>
      </w:r>
      <w:r w:rsidR="004E145C">
        <w:rPr>
          <w:rFonts w:eastAsia="Times New Roman" w:cstheme="minorHAnsi"/>
          <w:color w:val="050505"/>
          <w:sz w:val="24"/>
          <w:szCs w:val="24"/>
          <w:lang w:eastAsia="pl-PL"/>
        </w:rPr>
        <w:t>art</w:t>
      </w:r>
      <w:r w:rsidRPr="009A2ACB">
        <w:rPr>
          <w:rFonts w:eastAsia="Times New Roman" w:cstheme="minorHAnsi"/>
          <w:color w:val="050505"/>
          <w:sz w:val="24"/>
          <w:szCs w:val="24"/>
          <w:lang w:eastAsia="pl-PL"/>
        </w:rPr>
        <w:t xml:space="preserve">. 81 ustawy z dnia 4 lutego 1994 r. o prawie autorskim i prawach pokrewnych </w:t>
      </w:r>
      <w:r w:rsidR="004E145C">
        <w:rPr>
          <w:rFonts w:eastAsia="Times New Roman" w:cstheme="minorHAnsi"/>
          <w:color w:val="050505"/>
          <w:sz w:val="24"/>
          <w:szCs w:val="24"/>
          <w:lang w:eastAsia="pl-PL"/>
        </w:rPr>
        <w:t>–</w:t>
      </w:r>
      <w:r w:rsidRPr="009A2ACB">
        <w:rPr>
          <w:rFonts w:eastAsia="Times New Roman" w:cstheme="minorHAnsi"/>
          <w:color w:val="050505"/>
          <w:sz w:val="24"/>
          <w:szCs w:val="24"/>
          <w:lang w:eastAsia="pl-PL"/>
        </w:rPr>
        <w:t xml:space="preserve"> w zakresie wykorzystanie wizerunku.</w:t>
      </w:r>
      <w:r w:rsidRPr="009A2ACB">
        <w:rPr>
          <w:rFonts w:eastAsia="Times New Roman" w:cstheme="minorHAnsi"/>
          <w:color w:val="050505"/>
          <w:sz w:val="24"/>
          <w:szCs w:val="24"/>
          <w:lang w:eastAsia="pl-PL"/>
        </w:rPr>
        <w:br/>
        <w:t>5. Zgoda na przetwarzanie danych osobowych jest dobrowolna. Można ją wycofać w każdym momencie, co skutkować będzie niemożliwością wzięcia udziału przez Pana/Pani dziecko udziału w konkursie. Udzielenie zgody na wykorzystanie wizerunku Pana/Pani dziecka ma charakter dobrowolny. Brak takiej zgody będzie skutkował niemożliwością wykorzystania wizerunku Pana/Pani dziecka do celu wskazanego w punkcie 3.</w:t>
      </w:r>
      <w:r w:rsidRPr="009A2ACB">
        <w:rPr>
          <w:rFonts w:eastAsia="Times New Roman" w:cstheme="minorHAnsi"/>
          <w:color w:val="050505"/>
          <w:sz w:val="24"/>
          <w:szCs w:val="24"/>
          <w:lang w:eastAsia="pl-PL"/>
        </w:rPr>
        <w:br/>
        <w:t>6. Odbiorcy danych. Pani/Pana dane możemy przekazywać podmiotom przetwarzającym je na nasze zlecenie oraz organom lub podmiotom publicznym uprawnionym do uzyskania danych na podstawie obowiązujących przepisów prawa oraz podmioty, którym placówka powierza dane do realizacji celu określonego w pkt 3.</w:t>
      </w:r>
      <w:r w:rsidRPr="009A2ACB">
        <w:rPr>
          <w:rFonts w:eastAsia="Times New Roman" w:cstheme="minorHAnsi"/>
          <w:color w:val="050505"/>
          <w:sz w:val="24"/>
          <w:szCs w:val="24"/>
          <w:lang w:eastAsia="pl-PL"/>
        </w:rPr>
        <w:br/>
        <w:t>7. Dane będą przetwarzane przez czas trwania konkursu. W zakresie wykorzystania wizerunku dane mogą być przetwarzane do czasu wycofania zgody, którego można dokonać na pisemny wniosek złożony do Administratora danych.</w:t>
      </w:r>
      <w:r w:rsidRPr="009A2ACB">
        <w:rPr>
          <w:rFonts w:eastAsia="Times New Roman" w:cstheme="minorHAnsi"/>
          <w:color w:val="050505"/>
          <w:sz w:val="24"/>
          <w:szCs w:val="24"/>
          <w:lang w:eastAsia="pl-PL"/>
        </w:rPr>
        <w:br/>
        <w:t xml:space="preserve">8. Posiada Pani/Pan prawo dostępu do treści danych dziecka i powiązanych z nimi danych rodzica oraz prawo ich sprostowania, usunięcia, ograniczenia przetwarzania, prawo do </w:t>
      </w:r>
      <w:r w:rsidRPr="009A2ACB">
        <w:rPr>
          <w:rFonts w:eastAsia="Times New Roman" w:cstheme="minorHAnsi"/>
          <w:color w:val="050505"/>
          <w:sz w:val="24"/>
          <w:szCs w:val="24"/>
          <w:lang w:eastAsia="pl-PL"/>
        </w:rPr>
        <w:lastRenderedPageBreak/>
        <w:t>przenoszenia danych, prawo wniesienia sprzeciwu, prawo do cofnięcia zgody w dowolnym momencie bez wpływu na zgodność z prawem przetwarzania, którego dokonano na podstawie zgody przed jej cofnięciem.</w:t>
      </w:r>
      <w:r w:rsidRPr="009A2ACB">
        <w:rPr>
          <w:rFonts w:eastAsia="Times New Roman" w:cstheme="minorHAnsi"/>
          <w:color w:val="050505"/>
          <w:sz w:val="24"/>
          <w:szCs w:val="24"/>
          <w:lang w:eastAsia="pl-PL"/>
        </w:rPr>
        <w:br/>
        <w:t>9. Przysługuje Pani/Panu prawo do dostępu do treści swoich danych oraz prawo ich sprostowania, usunięcia, ograniczenia przetwarzania, prawo wniesienia sprzeciwu, prawo do cofnięcia zgody w dowolnym momencie (o ile będzie możliwe do zrealizowania) bez wpływu na zgodność z prawem przetwarzania, którego dokonano na podstawie zgody przed jej cofnięciem.</w:t>
      </w:r>
      <w:r w:rsidRPr="009A2ACB">
        <w:rPr>
          <w:rFonts w:eastAsia="Times New Roman" w:cstheme="minorHAnsi"/>
          <w:color w:val="050505"/>
          <w:sz w:val="24"/>
          <w:szCs w:val="24"/>
          <w:lang w:eastAsia="pl-PL"/>
        </w:rPr>
        <w:br/>
        <w:t>10. W przypadku uznania, iż przetwarzanie przez Administratora Pani/Pana danych osobowych narusza przepisy RODO, przysługuje Pani/Panu prawo do wniesienia skargi do Prezesa Urzędu Ochrony Danych Osobowych, ul. Stawki 2, 00-193 Warszawa.</w:t>
      </w:r>
      <w:r w:rsidRPr="009A2ACB">
        <w:rPr>
          <w:rFonts w:eastAsia="Times New Roman" w:cstheme="minorHAnsi"/>
          <w:color w:val="050505"/>
          <w:sz w:val="24"/>
          <w:szCs w:val="24"/>
          <w:lang w:eastAsia="pl-PL"/>
        </w:rPr>
        <w:br/>
        <w:t>11. Pani/Pana dane nie będą podlegały zautomatyzowanym procesom podejmowania decyzji przez Administratora, w tym dane nie będą podlegały profilowaniu.</w:t>
      </w:r>
    </w:p>
    <w:p w14:paraId="166F1B76" w14:textId="77777777" w:rsidR="009E3F1C" w:rsidRPr="009A2ACB" w:rsidRDefault="009E3F1C" w:rsidP="009A2ACB">
      <w:pPr>
        <w:shd w:val="clear" w:color="auto" w:fill="FFFFFF"/>
        <w:spacing w:after="0" w:line="240" w:lineRule="auto"/>
        <w:rPr>
          <w:rFonts w:eastAsia="Times New Roman" w:cstheme="minorHAnsi"/>
          <w:color w:val="050505"/>
          <w:sz w:val="24"/>
          <w:szCs w:val="24"/>
          <w:lang w:eastAsia="pl-PL"/>
        </w:rPr>
      </w:pPr>
    </w:p>
    <w:p w14:paraId="2F8A3947" w14:textId="64C412C9" w:rsidR="00A24127" w:rsidRDefault="00A24127" w:rsidP="009A2ACB">
      <w:pPr>
        <w:shd w:val="clear" w:color="auto" w:fill="FFFFFF"/>
        <w:spacing w:after="0" w:line="240" w:lineRule="auto"/>
        <w:rPr>
          <w:rFonts w:eastAsia="Times New Roman" w:cstheme="minorHAnsi"/>
          <w:color w:val="050505"/>
          <w:sz w:val="24"/>
          <w:szCs w:val="24"/>
          <w:lang w:eastAsia="pl-PL"/>
        </w:rPr>
      </w:pPr>
    </w:p>
    <w:p w14:paraId="2B2E62B8" w14:textId="77777777" w:rsidR="009E3F1C" w:rsidRDefault="009E3F1C" w:rsidP="00A24127">
      <w:pPr>
        <w:spacing w:after="0"/>
        <w:jc w:val="center"/>
        <w:rPr>
          <w:rFonts w:eastAsia="Times New Roman" w:cs="Calibri"/>
          <w:b/>
          <w:color w:val="000000"/>
          <w:sz w:val="24"/>
          <w:szCs w:val="24"/>
          <w:lang w:eastAsia="pl-PL"/>
        </w:rPr>
      </w:pPr>
    </w:p>
    <w:p w14:paraId="39A69BA6" w14:textId="77777777" w:rsidR="009E3F1C" w:rsidRDefault="009E3F1C" w:rsidP="00A24127">
      <w:pPr>
        <w:spacing w:after="0"/>
        <w:jc w:val="center"/>
        <w:rPr>
          <w:rFonts w:eastAsia="Times New Roman" w:cs="Calibri"/>
          <w:b/>
          <w:color w:val="000000"/>
          <w:sz w:val="24"/>
          <w:szCs w:val="24"/>
          <w:lang w:eastAsia="pl-PL"/>
        </w:rPr>
      </w:pPr>
    </w:p>
    <w:p w14:paraId="781DBF14" w14:textId="77777777" w:rsidR="009E3F1C" w:rsidRDefault="009E3F1C" w:rsidP="00A24127">
      <w:pPr>
        <w:spacing w:after="0"/>
        <w:jc w:val="center"/>
        <w:rPr>
          <w:rFonts w:eastAsia="Times New Roman" w:cs="Calibri"/>
          <w:b/>
          <w:color w:val="000000"/>
          <w:sz w:val="24"/>
          <w:szCs w:val="24"/>
          <w:lang w:eastAsia="pl-PL"/>
        </w:rPr>
      </w:pPr>
    </w:p>
    <w:p w14:paraId="472C9152" w14:textId="77777777" w:rsidR="00FA14C5" w:rsidRDefault="00FA14C5" w:rsidP="00A24127">
      <w:pPr>
        <w:spacing w:after="0"/>
        <w:jc w:val="center"/>
        <w:rPr>
          <w:rFonts w:eastAsia="Times New Roman" w:cs="Calibri"/>
          <w:b/>
          <w:color w:val="000000"/>
          <w:sz w:val="24"/>
          <w:szCs w:val="24"/>
          <w:lang w:eastAsia="pl-PL"/>
        </w:rPr>
      </w:pPr>
    </w:p>
    <w:p w14:paraId="2985DF81" w14:textId="77777777" w:rsidR="00FA14C5" w:rsidRDefault="00FA14C5" w:rsidP="00A24127">
      <w:pPr>
        <w:spacing w:after="0"/>
        <w:jc w:val="center"/>
        <w:rPr>
          <w:rFonts w:eastAsia="Times New Roman" w:cs="Calibri"/>
          <w:b/>
          <w:color w:val="000000"/>
          <w:sz w:val="24"/>
          <w:szCs w:val="24"/>
          <w:lang w:eastAsia="pl-PL"/>
        </w:rPr>
      </w:pPr>
    </w:p>
    <w:p w14:paraId="08D10D17" w14:textId="77777777" w:rsidR="00FA14C5" w:rsidRDefault="00FA14C5" w:rsidP="00A24127">
      <w:pPr>
        <w:spacing w:after="0"/>
        <w:jc w:val="center"/>
        <w:rPr>
          <w:rFonts w:eastAsia="Times New Roman" w:cs="Calibri"/>
          <w:b/>
          <w:color w:val="000000"/>
          <w:sz w:val="24"/>
          <w:szCs w:val="24"/>
          <w:lang w:eastAsia="pl-PL"/>
        </w:rPr>
      </w:pPr>
    </w:p>
    <w:p w14:paraId="4B7260FB" w14:textId="77777777" w:rsidR="00FA14C5" w:rsidRDefault="00FA14C5" w:rsidP="00A24127">
      <w:pPr>
        <w:spacing w:after="0"/>
        <w:jc w:val="center"/>
        <w:rPr>
          <w:rFonts w:eastAsia="Times New Roman" w:cs="Calibri"/>
          <w:b/>
          <w:color w:val="000000"/>
          <w:sz w:val="24"/>
          <w:szCs w:val="24"/>
          <w:lang w:eastAsia="pl-PL"/>
        </w:rPr>
      </w:pPr>
    </w:p>
    <w:p w14:paraId="49470101" w14:textId="77777777" w:rsidR="00FA14C5" w:rsidRDefault="00FA14C5" w:rsidP="00A24127">
      <w:pPr>
        <w:spacing w:after="0"/>
        <w:jc w:val="center"/>
        <w:rPr>
          <w:rFonts w:eastAsia="Times New Roman" w:cs="Calibri"/>
          <w:b/>
          <w:color w:val="000000"/>
          <w:sz w:val="24"/>
          <w:szCs w:val="24"/>
          <w:lang w:eastAsia="pl-PL"/>
        </w:rPr>
      </w:pPr>
    </w:p>
    <w:p w14:paraId="113BDAB4" w14:textId="77777777" w:rsidR="00FA14C5" w:rsidRDefault="00FA14C5" w:rsidP="00A24127">
      <w:pPr>
        <w:spacing w:after="0"/>
        <w:jc w:val="center"/>
        <w:rPr>
          <w:rFonts w:eastAsia="Times New Roman" w:cs="Calibri"/>
          <w:b/>
          <w:color w:val="000000"/>
          <w:sz w:val="24"/>
          <w:szCs w:val="24"/>
          <w:lang w:eastAsia="pl-PL"/>
        </w:rPr>
      </w:pPr>
    </w:p>
    <w:p w14:paraId="39DBFEA6" w14:textId="77777777" w:rsidR="00FA14C5" w:rsidRDefault="00FA14C5" w:rsidP="00A24127">
      <w:pPr>
        <w:spacing w:after="0"/>
        <w:jc w:val="center"/>
        <w:rPr>
          <w:rFonts w:eastAsia="Times New Roman" w:cs="Calibri"/>
          <w:b/>
          <w:color w:val="000000"/>
          <w:sz w:val="24"/>
          <w:szCs w:val="24"/>
          <w:lang w:eastAsia="pl-PL"/>
        </w:rPr>
      </w:pPr>
    </w:p>
    <w:p w14:paraId="6B306249" w14:textId="77777777" w:rsidR="00FA14C5" w:rsidRDefault="00FA14C5" w:rsidP="00A24127">
      <w:pPr>
        <w:spacing w:after="0"/>
        <w:jc w:val="center"/>
        <w:rPr>
          <w:rFonts w:eastAsia="Times New Roman" w:cs="Calibri"/>
          <w:b/>
          <w:color w:val="000000"/>
          <w:sz w:val="24"/>
          <w:szCs w:val="24"/>
          <w:lang w:eastAsia="pl-PL"/>
        </w:rPr>
      </w:pPr>
    </w:p>
    <w:p w14:paraId="7BB59C49" w14:textId="77777777" w:rsidR="00FA14C5" w:rsidRDefault="00FA14C5" w:rsidP="00A24127">
      <w:pPr>
        <w:spacing w:after="0"/>
        <w:jc w:val="center"/>
        <w:rPr>
          <w:rFonts w:eastAsia="Times New Roman" w:cs="Calibri"/>
          <w:b/>
          <w:color w:val="000000"/>
          <w:sz w:val="24"/>
          <w:szCs w:val="24"/>
          <w:lang w:eastAsia="pl-PL"/>
        </w:rPr>
      </w:pPr>
    </w:p>
    <w:p w14:paraId="174A38E5" w14:textId="77777777" w:rsidR="00FA14C5" w:rsidRDefault="00FA14C5" w:rsidP="00A24127">
      <w:pPr>
        <w:spacing w:after="0"/>
        <w:jc w:val="center"/>
        <w:rPr>
          <w:rFonts w:eastAsia="Times New Roman" w:cs="Calibri"/>
          <w:b/>
          <w:color w:val="000000"/>
          <w:sz w:val="24"/>
          <w:szCs w:val="24"/>
          <w:lang w:eastAsia="pl-PL"/>
        </w:rPr>
      </w:pPr>
    </w:p>
    <w:p w14:paraId="53D27963" w14:textId="77777777" w:rsidR="00FA14C5" w:rsidRDefault="00FA14C5" w:rsidP="00A24127">
      <w:pPr>
        <w:spacing w:after="0"/>
        <w:jc w:val="center"/>
        <w:rPr>
          <w:rFonts w:eastAsia="Times New Roman" w:cs="Calibri"/>
          <w:b/>
          <w:color w:val="000000"/>
          <w:sz w:val="24"/>
          <w:szCs w:val="24"/>
          <w:lang w:eastAsia="pl-PL"/>
        </w:rPr>
      </w:pPr>
    </w:p>
    <w:p w14:paraId="0BB1AA10" w14:textId="77777777" w:rsidR="00FA14C5" w:rsidRDefault="00FA14C5" w:rsidP="00A24127">
      <w:pPr>
        <w:spacing w:after="0"/>
        <w:jc w:val="center"/>
        <w:rPr>
          <w:rFonts w:eastAsia="Times New Roman" w:cs="Calibri"/>
          <w:b/>
          <w:color w:val="000000"/>
          <w:sz w:val="24"/>
          <w:szCs w:val="24"/>
          <w:lang w:eastAsia="pl-PL"/>
        </w:rPr>
      </w:pPr>
    </w:p>
    <w:p w14:paraId="5DBA6700" w14:textId="77777777" w:rsidR="00FA14C5" w:rsidRDefault="00FA14C5" w:rsidP="00A24127">
      <w:pPr>
        <w:spacing w:after="0"/>
        <w:jc w:val="center"/>
        <w:rPr>
          <w:rFonts w:eastAsia="Times New Roman" w:cs="Calibri"/>
          <w:b/>
          <w:color w:val="000000"/>
          <w:sz w:val="24"/>
          <w:szCs w:val="24"/>
          <w:lang w:eastAsia="pl-PL"/>
        </w:rPr>
      </w:pPr>
    </w:p>
    <w:p w14:paraId="66D26DFF" w14:textId="77777777" w:rsidR="00FA14C5" w:rsidRDefault="00FA14C5" w:rsidP="00A24127">
      <w:pPr>
        <w:spacing w:after="0"/>
        <w:jc w:val="center"/>
        <w:rPr>
          <w:rFonts w:eastAsia="Times New Roman" w:cs="Calibri"/>
          <w:b/>
          <w:color w:val="000000"/>
          <w:sz w:val="24"/>
          <w:szCs w:val="24"/>
          <w:lang w:eastAsia="pl-PL"/>
        </w:rPr>
      </w:pPr>
    </w:p>
    <w:p w14:paraId="7ECFC489" w14:textId="77777777" w:rsidR="00FA14C5" w:rsidRDefault="00FA14C5" w:rsidP="00A24127">
      <w:pPr>
        <w:spacing w:after="0"/>
        <w:jc w:val="center"/>
        <w:rPr>
          <w:rFonts w:eastAsia="Times New Roman" w:cs="Calibri"/>
          <w:b/>
          <w:color w:val="000000"/>
          <w:sz w:val="24"/>
          <w:szCs w:val="24"/>
          <w:lang w:eastAsia="pl-PL"/>
        </w:rPr>
      </w:pPr>
    </w:p>
    <w:p w14:paraId="1DFD76B6" w14:textId="77777777" w:rsidR="00FA14C5" w:rsidRDefault="00FA14C5" w:rsidP="00A24127">
      <w:pPr>
        <w:spacing w:after="0"/>
        <w:jc w:val="center"/>
        <w:rPr>
          <w:rFonts w:eastAsia="Times New Roman" w:cs="Calibri"/>
          <w:b/>
          <w:color w:val="000000"/>
          <w:sz w:val="24"/>
          <w:szCs w:val="24"/>
          <w:lang w:eastAsia="pl-PL"/>
        </w:rPr>
      </w:pPr>
    </w:p>
    <w:p w14:paraId="1F98FE8E" w14:textId="77777777" w:rsidR="00FA14C5" w:rsidRDefault="00FA14C5" w:rsidP="00A24127">
      <w:pPr>
        <w:spacing w:after="0"/>
        <w:jc w:val="center"/>
        <w:rPr>
          <w:rFonts w:eastAsia="Times New Roman" w:cs="Calibri"/>
          <w:b/>
          <w:color w:val="000000"/>
          <w:sz w:val="24"/>
          <w:szCs w:val="24"/>
          <w:lang w:eastAsia="pl-PL"/>
        </w:rPr>
      </w:pPr>
    </w:p>
    <w:p w14:paraId="47D2E306" w14:textId="77777777" w:rsidR="00FA14C5" w:rsidRDefault="00FA14C5" w:rsidP="00A24127">
      <w:pPr>
        <w:spacing w:after="0"/>
        <w:jc w:val="center"/>
        <w:rPr>
          <w:rFonts w:eastAsia="Times New Roman" w:cs="Calibri"/>
          <w:b/>
          <w:color w:val="000000"/>
          <w:sz w:val="24"/>
          <w:szCs w:val="24"/>
          <w:lang w:eastAsia="pl-PL"/>
        </w:rPr>
      </w:pPr>
    </w:p>
    <w:p w14:paraId="6F834C49" w14:textId="77777777" w:rsidR="00FA14C5" w:rsidRDefault="00FA14C5" w:rsidP="00A24127">
      <w:pPr>
        <w:spacing w:after="0"/>
        <w:jc w:val="center"/>
        <w:rPr>
          <w:rFonts w:eastAsia="Times New Roman" w:cs="Calibri"/>
          <w:b/>
          <w:color w:val="000000"/>
          <w:sz w:val="24"/>
          <w:szCs w:val="24"/>
          <w:lang w:eastAsia="pl-PL"/>
        </w:rPr>
      </w:pPr>
    </w:p>
    <w:p w14:paraId="2D4F4793" w14:textId="77777777" w:rsidR="00FA14C5" w:rsidRDefault="00FA14C5" w:rsidP="00A24127">
      <w:pPr>
        <w:spacing w:after="0"/>
        <w:jc w:val="center"/>
        <w:rPr>
          <w:rFonts w:eastAsia="Times New Roman" w:cs="Calibri"/>
          <w:b/>
          <w:color w:val="000000"/>
          <w:sz w:val="24"/>
          <w:szCs w:val="24"/>
          <w:lang w:eastAsia="pl-PL"/>
        </w:rPr>
      </w:pPr>
    </w:p>
    <w:p w14:paraId="35CF0F58" w14:textId="77777777" w:rsidR="00FA14C5" w:rsidRDefault="00FA14C5" w:rsidP="00A24127">
      <w:pPr>
        <w:spacing w:after="0"/>
        <w:jc w:val="center"/>
        <w:rPr>
          <w:rFonts w:eastAsia="Times New Roman" w:cs="Calibri"/>
          <w:b/>
          <w:color w:val="000000"/>
          <w:sz w:val="24"/>
          <w:szCs w:val="24"/>
          <w:lang w:eastAsia="pl-PL"/>
        </w:rPr>
      </w:pPr>
    </w:p>
    <w:p w14:paraId="20DBF485" w14:textId="77777777" w:rsidR="00FA14C5" w:rsidRDefault="00FA14C5" w:rsidP="00A24127">
      <w:pPr>
        <w:spacing w:after="0"/>
        <w:jc w:val="center"/>
        <w:rPr>
          <w:rFonts w:eastAsia="Times New Roman" w:cs="Calibri"/>
          <w:b/>
          <w:color w:val="000000"/>
          <w:sz w:val="24"/>
          <w:szCs w:val="24"/>
          <w:lang w:eastAsia="pl-PL"/>
        </w:rPr>
      </w:pPr>
    </w:p>
    <w:p w14:paraId="0A212A27" w14:textId="77777777" w:rsidR="00FA14C5" w:rsidRDefault="00FA14C5" w:rsidP="00A24127">
      <w:pPr>
        <w:spacing w:after="0"/>
        <w:jc w:val="center"/>
        <w:rPr>
          <w:rFonts w:eastAsia="Times New Roman" w:cs="Calibri"/>
          <w:b/>
          <w:color w:val="000000"/>
          <w:sz w:val="24"/>
          <w:szCs w:val="24"/>
          <w:lang w:eastAsia="pl-PL"/>
        </w:rPr>
      </w:pPr>
    </w:p>
    <w:p w14:paraId="7A1C8741" w14:textId="77777777" w:rsidR="00FA14C5" w:rsidRDefault="00FA14C5" w:rsidP="00A24127">
      <w:pPr>
        <w:spacing w:after="0"/>
        <w:jc w:val="center"/>
        <w:rPr>
          <w:rFonts w:eastAsia="Times New Roman" w:cs="Calibri"/>
          <w:b/>
          <w:color w:val="000000"/>
          <w:sz w:val="24"/>
          <w:szCs w:val="24"/>
          <w:lang w:eastAsia="pl-PL"/>
        </w:rPr>
      </w:pPr>
    </w:p>
    <w:p w14:paraId="794645D9" w14:textId="77777777" w:rsidR="00FA14C5" w:rsidRDefault="00FA14C5" w:rsidP="00A24127">
      <w:pPr>
        <w:spacing w:after="0"/>
        <w:jc w:val="center"/>
        <w:rPr>
          <w:rFonts w:eastAsia="Times New Roman" w:cs="Calibri"/>
          <w:b/>
          <w:color w:val="000000"/>
          <w:sz w:val="24"/>
          <w:szCs w:val="24"/>
          <w:lang w:eastAsia="pl-PL"/>
        </w:rPr>
      </w:pPr>
    </w:p>
    <w:p w14:paraId="63886241" w14:textId="77777777" w:rsidR="0096480C" w:rsidRDefault="0096480C" w:rsidP="0096480C">
      <w:pPr>
        <w:spacing w:after="225" w:line="630" w:lineRule="atLeast"/>
        <w:outlineLvl w:val="0"/>
        <w:rPr>
          <w:rFonts w:ascii="Lato" w:eastAsia="Times New Roman" w:hAnsi="Lato" w:cs="Times New Roman"/>
          <w:b/>
          <w:bCs/>
          <w:color w:val="212121"/>
          <w:kern w:val="36"/>
          <w:sz w:val="45"/>
          <w:szCs w:val="45"/>
          <w:lang w:eastAsia="pl-PL"/>
        </w:rPr>
      </w:pPr>
    </w:p>
    <w:sectPr w:rsidR="009648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E5A2" w14:textId="77777777" w:rsidR="00A30866" w:rsidRDefault="00A30866" w:rsidP="00A24127">
      <w:pPr>
        <w:spacing w:after="0" w:line="240" w:lineRule="auto"/>
      </w:pPr>
      <w:r>
        <w:separator/>
      </w:r>
    </w:p>
  </w:endnote>
  <w:endnote w:type="continuationSeparator" w:id="0">
    <w:p w14:paraId="4724E95A" w14:textId="77777777" w:rsidR="00A30866" w:rsidRDefault="00A30866" w:rsidP="00A2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B22F" w14:textId="77777777" w:rsidR="00A30866" w:rsidRDefault="00A30866" w:rsidP="00A24127">
      <w:pPr>
        <w:spacing w:after="0" w:line="240" w:lineRule="auto"/>
      </w:pPr>
      <w:r>
        <w:separator/>
      </w:r>
    </w:p>
  </w:footnote>
  <w:footnote w:type="continuationSeparator" w:id="0">
    <w:p w14:paraId="1AA83034" w14:textId="77777777" w:rsidR="00A30866" w:rsidRDefault="00A30866" w:rsidP="00A24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4BD"/>
    <w:multiLevelType w:val="multilevel"/>
    <w:tmpl w:val="F04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E62D53"/>
    <w:multiLevelType w:val="multilevel"/>
    <w:tmpl w:val="F8C08A08"/>
    <w:lvl w:ilvl="0">
      <w:start w:val="4"/>
      <w:numFmt w:val="decimal"/>
      <w:lvlText w:val="%1"/>
      <w:lvlJc w:val="left"/>
      <w:pPr>
        <w:ind w:left="360" w:hanging="360"/>
      </w:pPr>
      <w:rPr>
        <w:rFonts w:asciiTheme="minorHAnsi" w:hAnsiTheme="minorHAnsi" w:cstheme="minorHAnsi" w:hint="default"/>
        <w:color w:val="050505"/>
      </w:rPr>
    </w:lvl>
    <w:lvl w:ilvl="1">
      <w:start w:val="2"/>
      <w:numFmt w:val="decimal"/>
      <w:lvlText w:val="%1.%2"/>
      <w:lvlJc w:val="left"/>
      <w:pPr>
        <w:ind w:left="360" w:hanging="360"/>
      </w:pPr>
      <w:rPr>
        <w:rFonts w:asciiTheme="minorHAnsi" w:hAnsiTheme="minorHAnsi" w:cstheme="minorHAnsi" w:hint="default"/>
        <w:color w:val="050505"/>
      </w:rPr>
    </w:lvl>
    <w:lvl w:ilvl="2">
      <w:start w:val="1"/>
      <w:numFmt w:val="decimal"/>
      <w:lvlText w:val="%1.%2.%3"/>
      <w:lvlJc w:val="left"/>
      <w:pPr>
        <w:ind w:left="720" w:hanging="720"/>
      </w:pPr>
      <w:rPr>
        <w:rFonts w:asciiTheme="minorHAnsi" w:hAnsiTheme="minorHAnsi" w:cstheme="minorHAnsi" w:hint="default"/>
        <w:color w:val="050505"/>
      </w:rPr>
    </w:lvl>
    <w:lvl w:ilvl="3">
      <w:start w:val="1"/>
      <w:numFmt w:val="decimal"/>
      <w:lvlText w:val="%1.%2.%3.%4"/>
      <w:lvlJc w:val="left"/>
      <w:pPr>
        <w:ind w:left="1080" w:hanging="1080"/>
      </w:pPr>
      <w:rPr>
        <w:rFonts w:asciiTheme="minorHAnsi" w:hAnsiTheme="minorHAnsi" w:cstheme="minorHAnsi" w:hint="default"/>
        <w:color w:val="050505"/>
      </w:rPr>
    </w:lvl>
    <w:lvl w:ilvl="4">
      <w:start w:val="1"/>
      <w:numFmt w:val="decimal"/>
      <w:lvlText w:val="%1.%2.%3.%4.%5"/>
      <w:lvlJc w:val="left"/>
      <w:pPr>
        <w:ind w:left="1080" w:hanging="1080"/>
      </w:pPr>
      <w:rPr>
        <w:rFonts w:asciiTheme="minorHAnsi" w:hAnsiTheme="minorHAnsi" w:cstheme="minorHAnsi" w:hint="default"/>
        <w:color w:val="050505"/>
      </w:rPr>
    </w:lvl>
    <w:lvl w:ilvl="5">
      <w:start w:val="1"/>
      <w:numFmt w:val="decimal"/>
      <w:lvlText w:val="%1.%2.%3.%4.%5.%6"/>
      <w:lvlJc w:val="left"/>
      <w:pPr>
        <w:ind w:left="1440" w:hanging="1440"/>
      </w:pPr>
      <w:rPr>
        <w:rFonts w:asciiTheme="minorHAnsi" w:hAnsiTheme="minorHAnsi" w:cstheme="minorHAnsi" w:hint="default"/>
        <w:color w:val="050505"/>
      </w:rPr>
    </w:lvl>
    <w:lvl w:ilvl="6">
      <w:start w:val="1"/>
      <w:numFmt w:val="decimal"/>
      <w:lvlText w:val="%1.%2.%3.%4.%5.%6.%7"/>
      <w:lvlJc w:val="left"/>
      <w:pPr>
        <w:ind w:left="1440" w:hanging="1440"/>
      </w:pPr>
      <w:rPr>
        <w:rFonts w:asciiTheme="minorHAnsi" w:hAnsiTheme="minorHAnsi" w:cstheme="minorHAnsi" w:hint="default"/>
        <w:color w:val="050505"/>
      </w:rPr>
    </w:lvl>
    <w:lvl w:ilvl="7">
      <w:start w:val="1"/>
      <w:numFmt w:val="decimal"/>
      <w:lvlText w:val="%1.%2.%3.%4.%5.%6.%7.%8"/>
      <w:lvlJc w:val="left"/>
      <w:pPr>
        <w:ind w:left="1800" w:hanging="1800"/>
      </w:pPr>
      <w:rPr>
        <w:rFonts w:asciiTheme="minorHAnsi" w:hAnsiTheme="minorHAnsi" w:cstheme="minorHAnsi" w:hint="default"/>
        <w:color w:val="050505"/>
      </w:rPr>
    </w:lvl>
    <w:lvl w:ilvl="8">
      <w:start w:val="1"/>
      <w:numFmt w:val="decimal"/>
      <w:lvlText w:val="%1.%2.%3.%4.%5.%6.%7.%8.%9"/>
      <w:lvlJc w:val="left"/>
      <w:pPr>
        <w:ind w:left="1800" w:hanging="1800"/>
      </w:pPr>
      <w:rPr>
        <w:rFonts w:asciiTheme="minorHAnsi" w:hAnsiTheme="minorHAnsi" w:cstheme="minorHAnsi" w:hint="default"/>
        <w:color w:val="05050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4C"/>
    <w:rsid w:val="000F54D8"/>
    <w:rsid w:val="001C16E9"/>
    <w:rsid w:val="002969CD"/>
    <w:rsid w:val="003A1875"/>
    <w:rsid w:val="003E2C54"/>
    <w:rsid w:val="00410C58"/>
    <w:rsid w:val="004D58AE"/>
    <w:rsid w:val="004E145C"/>
    <w:rsid w:val="004E5BAF"/>
    <w:rsid w:val="005522AA"/>
    <w:rsid w:val="00562DC9"/>
    <w:rsid w:val="005A50AE"/>
    <w:rsid w:val="006C5836"/>
    <w:rsid w:val="00700C02"/>
    <w:rsid w:val="00701779"/>
    <w:rsid w:val="007F511C"/>
    <w:rsid w:val="0084208B"/>
    <w:rsid w:val="00893FBE"/>
    <w:rsid w:val="008F7945"/>
    <w:rsid w:val="0096480C"/>
    <w:rsid w:val="009A2ACB"/>
    <w:rsid w:val="009D3A1B"/>
    <w:rsid w:val="009E3F1C"/>
    <w:rsid w:val="00A109CC"/>
    <w:rsid w:val="00A24127"/>
    <w:rsid w:val="00A30866"/>
    <w:rsid w:val="00A60475"/>
    <w:rsid w:val="00B65DE3"/>
    <w:rsid w:val="00C43ED7"/>
    <w:rsid w:val="00C97DDA"/>
    <w:rsid w:val="00D235D5"/>
    <w:rsid w:val="00D3334C"/>
    <w:rsid w:val="00DD13B6"/>
    <w:rsid w:val="00E445CC"/>
    <w:rsid w:val="00E67DE7"/>
    <w:rsid w:val="00E70D15"/>
    <w:rsid w:val="00ED41A9"/>
    <w:rsid w:val="00EE3EAD"/>
    <w:rsid w:val="00F367DB"/>
    <w:rsid w:val="00FA14C5"/>
    <w:rsid w:val="00FC76DD"/>
    <w:rsid w:val="00FE4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BA07"/>
  <w15:chartTrackingRefBased/>
  <w15:docId w15:val="{665C30E4-ED14-4205-A537-4BF8A753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23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2ACB"/>
    <w:rPr>
      <w:color w:val="0000FF"/>
      <w:u w:val="single"/>
    </w:rPr>
  </w:style>
  <w:style w:type="character" w:customStyle="1" w:styleId="Nagwek1Znak">
    <w:name w:val="Nagłówek 1 Znak"/>
    <w:basedOn w:val="Domylnaczcionkaakapitu"/>
    <w:link w:val="Nagwek1"/>
    <w:uiPriority w:val="9"/>
    <w:rsid w:val="00D235D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235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35D5"/>
    <w:rPr>
      <w:b/>
      <w:bCs/>
    </w:rPr>
  </w:style>
  <w:style w:type="paragraph" w:styleId="Akapitzlist">
    <w:name w:val="List Paragraph"/>
    <w:basedOn w:val="Normalny"/>
    <w:uiPriority w:val="34"/>
    <w:qFormat/>
    <w:rsid w:val="00D235D5"/>
    <w:pPr>
      <w:ind w:left="720"/>
      <w:contextualSpacing/>
    </w:pPr>
  </w:style>
  <w:style w:type="character" w:styleId="Nierozpoznanawzmianka">
    <w:name w:val="Unresolved Mention"/>
    <w:basedOn w:val="Domylnaczcionkaakapitu"/>
    <w:uiPriority w:val="99"/>
    <w:semiHidden/>
    <w:unhideWhenUsed/>
    <w:rsid w:val="00EE3EAD"/>
    <w:rPr>
      <w:color w:val="605E5C"/>
      <w:shd w:val="clear" w:color="auto" w:fill="E1DFDD"/>
    </w:rPr>
  </w:style>
  <w:style w:type="paragraph" w:styleId="Tekstprzypisudolnego">
    <w:name w:val="footnote text"/>
    <w:basedOn w:val="Normalny"/>
    <w:link w:val="TekstprzypisudolnegoZnak"/>
    <w:semiHidden/>
    <w:unhideWhenUsed/>
    <w:rsid w:val="00A24127"/>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A24127"/>
    <w:rPr>
      <w:rFonts w:ascii="Calibri" w:eastAsia="Calibri" w:hAnsi="Calibri" w:cs="Times New Roman"/>
      <w:sz w:val="20"/>
      <w:szCs w:val="20"/>
    </w:rPr>
  </w:style>
  <w:style w:type="character" w:styleId="Odwoanieprzypisudolnego">
    <w:name w:val="footnote reference"/>
    <w:semiHidden/>
    <w:unhideWhenUsed/>
    <w:rsid w:val="00A24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232">
      <w:bodyDiv w:val="1"/>
      <w:marLeft w:val="0"/>
      <w:marRight w:val="0"/>
      <w:marTop w:val="0"/>
      <w:marBottom w:val="0"/>
      <w:divBdr>
        <w:top w:val="none" w:sz="0" w:space="0" w:color="auto"/>
        <w:left w:val="none" w:sz="0" w:space="0" w:color="auto"/>
        <w:bottom w:val="none" w:sz="0" w:space="0" w:color="auto"/>
        <w:right w:val="none" w:sz="0" w:space="0" w:color="auto"/>
      </w:divBdr>
    </w:div>
    <w:div w:id="447310799">
      <w:bodyDiv w:val="1"/>
      <w:marLeft w:val="0"/>
      <w:marRight w:val="0"/>
      <w:marTop w:val="0"/>
      <w:marBottom w:val="0"/>
      <w:divBdr>
        <w:top w:val="none" w:sz="0" w:space="0" w:color="auto"/>
        <w:left w:val="none" w:sz="0" w:space="0" w:color="auto"/>
        <w:bottom w:val="none" w:sz="0" w:space="0" w:color="auto"/>
        <w:right w:val="none" w:sz="0" w:space="0" w:color="auto"/>
      </w:divBdr>
      <w:divsChild>
        <w:div w:id="742071916">
          <w:marLeft w:val="0"/>
          <w:marRight w:val="0"/>
          <w:marTop w:val="0"/>
          <w:marBottom w:val="0"/>
          <w:divBdr>
            <w:top w:val="none" w:sz="0" w:space="0" w:color="auto"/>
            <w:left w:val="none" w:sz="0" w:space="0" w:color="auto"/>
            <w:bottom w:val="none" w:sz="0" w:space="0" w:color="auto"/>
            <w:right w:val="none" w:sz="0" w:space="0" w:color="auto"/>
          </w:divBdr>
        </w:div>
      </w:divsChild>
    </w:div>
    <w:div w:id="892086383">
      <w:bodyDiv w:val="1"/>
      <w:marLeft w:val="0"/>
      <w:marRight w:val="0"/>
      <w:marTop w:val="0"/>
      <w:marBottom w:val="0"/>
      <w:divBdr>
        <w:top w:val="none" w:sz="0" w:space="0" w:color="auto"/>
        <w:left w:val="none" w:sz="0" w:space="0" w:color="auto"/>
        <w:bottom w:val="none" w:sz="0" w:space="0" w:color="auto"/>
        <w:right w:val="none" w:sz="0" w:space="0" w:color="auto"/>
      </w:divBdr>
      <w:divsChild>
        <w:div w:id="1409961985">
          <w:marLeft w:val="0"/>
          <w:marRight w:val="0"/>
          <w:marTop w:val="0"/>
          <w:marBottom w:val="0"/>
          <w:divBdr>
            <w:top w:val="none" w:sz="0" w:space="0" w:color="auto"/>
            <w:left w:val="none" w:sz="0" w:space="0" w:color="auto"/>
            <w:bottom w:val="none" w:sz="0" w:space="0" w:color="auto"/>
            <w:right w:val="none" w:sz="0" w:space="0" w:color="auto"/>
          </w:divBdr>
        </w:div>
        <w:div w:id="1349213881">
          <w:marLeft w:val="0"/>
          <w:marRight w:val="0"/>
          <w:marTop w:val="120"/>
          <w:marBottom w:val="0"/>
          <w:divBdr>
            <w:top w:val="none" w:sz="0" w:space="0" w:color="auto"/>
            <w:left w:val="none" w:sz="0" w:space="0" w:color="auto"/>
            <w:bottom w:val="none" w:sz="0" w:space="0" w:color="auto"/>
            <w:right w:val="none" w:sz="0" w:space="0" w:color="auto"/>
          </w:divBdr>
        </w:div>
        <w:div w:id="1932666423">
          <w:marLeft w:val="0"/>
          <w:marRight w:val="0"/>
          <w:marTop w:val="120"/>
          <w:marBottom w:val="0"/>
          <w:divBdr>
            <w:top w:val="none" w:sz="0" w:space="0" w:color="auto"/>
            <w:left w:val="none" w:sz="0" w:space="0" w:color="auto"/>
            <w:bottom w:val="none" w:sz="0" w:space="0" w:color="auto"/>
            <w:right w:val="none" w:sz="0" w:space="0" w:color="auto"/>
          </w:divBdr>
        </w:div>
        <w:div w:id="534538284">
          <w:marLeft w:val="0"/>
          <w:marRight w:val="0"/>
          <w:marTop w:val="120"/>
          <w:marBottom w:val="0"/>
          <w:divBdr>
            <w:top w:val="none" w:sz="0" w:space="0" w:color="auto"/>
            <w:left w:val="none" w:sz="0" w:space="0" w:color="auto"/>
            <w:bottom w:val="none" w:sz="0" w:space="0" w:color="auto"/>
            <w:right w:val="none" w:sz="0" w:space="0" w:color="auto"/>
          </w:divBdr>
        </w:div>
        <w:div w:id="59183434">
          <w:marLeft w:val="0"/>
          <w:marRight w:val="0"/>
          <w:marTop w:val="120"/>
          <w:marBottom w:val="0"/>
          <w:divBdr>
            <w:top w:val="none" w:sz="0" w:space="0" w:color="auto"/>
            <w:left w:val="none" w:sz="0" w:space="0" w:color="auto"/>
            <w:bottom w:val="none" w:sz="0" w:space="0" w:color="auto"/>
            <w:right w:val="none" w:sz="0" w:space="0" w:color="auto"/>
          </w:divBdr>
        </w:div>
        <w:div w:id="1541555124">
          <w:marLeft w:val="0"/>
          <w:marRight w:val="0"/>
          <w:marTop w:val="120"/>
          <w:marBottom w:val="0"/>
          <w:divBdr>
            <w:top w:val="none" w:sz="0" w:space="0" w:color="auto"/>
            <w:left w:val="none" w:sz="0" w:space="0" w:color="auto"/>
            <w:bottom w:val="none" w:sz="0" w:space="0" w:color="auto"/>
            <w:right w:val="none" w:sz="0" w:space="0" w:color="auto"/>
          </w:divBdr>
        </w:div>
        <w:div w:id="1761295280">
          <w:marLeft w:val="0"/>
          <w:marRight w:val="0"/>
          <w:marTop w:val="120"/>
          <w:marBottom w:val="0"/>
          <w:divBdr>
            <w:top w:val="none" w:sz="0" w:space="0" w:color="auto"/>
            <w:left w:val="none" w:sz="0" w:space="0" w:color="auto"/>
            <w:bottom w:val="none" w:sz="0" w:space="0" w:color="auto"/>
            <w:right w:val="none" w:sz="0" w:space="0" w:color="auto"/>
          </w:divBdr>
        </w:div>
        <w:div w:id="1820030156">
          <w:marLeft w:val="0"/>
          <w:marRight w:val="0"/>
          <w:marTop w:val="120"/>
          <w:marBottom w:val="0"/>
          <w:divBdr>
            <w:top w:val="none" w:sz="0" w:space="0" w:color="auto"/>
            <w:left w:val="none" w:sz="0" w:space="0" w:color="auto"/>
            <w:bottom w:val="none" w:sz="0" w:space="0" w:color="auto"/>
            <w:right w:val="none" w:sz="0" w:space="0" w:color="auto"/>
          </w:divBdr>
        </w:div>
        <w:div w:id="1883132152">
          <w:marLeft w:val="0"/>
          <w:marRight w:val="0"/>
          <w:marTop w:val="120"/>
          <w:marBottom w:val="0"/>
          <w:divBdr>
            <w:top w:val="none" w:sz="0" w:space="0" w:color="auto"/>
            <w:left w:val="none" w:sz="0" w:space="0" w:color="auto"/>
            <w:bottom w:val="none" w:sz="0" w:space="0" w:color="auto"/>
            <w:right w:val="none" w:sz="0" w:space="0" w:color="auto"/>
          </w:divBdr>
        </w:div>
        <w:div w:id="1554730531">
          <w:marLeft w:val="0"/>
          <w:marRight w:val="0"/>
          <w:marTop w:val="120"/>
          <w:marBottom w:val="0"/>
          <w:divBdr>
            <w:top w:val="none" w:sz="0" w:space="0" w:color="auto"/>
            <w:left w:val="none" w:sz="0" w:space="0" w:color="auto"/>
            <w:bottom w:val="none" w:sz="0" w:space="0" w:color="auto"/>
            <w:right w:val="none" w:sz="0" w:space="0" w:color="auto"/>
          </w:divBdr>
        </w:div>
        <w:div w:id="1182821811">
          <w:marLeft w:val="0"/>
          <w:marRight w:val="0"/>
          <w:marTop w:val="120"/>
          <w:marBottom w:val="0"/>
          <w:divBdr>
            <w:top w:val="none" w:sz="0" w:space="0" w:color="auto"/>
            <w:left w:val="none" w:sz="0" w:space="0" w:color="auto"/>
            <w:bottom w:val="none" w:sz="0" w:space="0" w:color="auto"/>
            <w:right w:val="none" w:sz="0" w:space="0" w:color="auto"/>
          </w:divBdr>
        </w:div>
        <w:div w:id="526648928">
          <w:marLeft w:val="0"/>
          <w:marRight w:val="0"/>
          <w:marTop w:val="120"/>
          <w:marBottom w:val="0"/>
          <w:divBdr>
            <w:top w:val="none" w:sz="0" w:space="0" w:color="auto"/>
            <w:left w:val="none" w:sz="0" w:space="0" w:color="auto"/>
            <w:bottom w:val="none" w:sz="0" w:space="0" w:color="auto"/>
            <w:right w:val="none" w:sz="0" w:space="0" w:color="auto"/>
          </w:divBdr>
        </w:div>
        <w:div w:id="4402230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kocewia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F2E9-5441-415E-A3C6-6655EFB6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4</Pages>
  <Words>1350</Words>
  <Characters>8100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Jakubiak</dc:creator>
  <cp:keywords/>
  <dc:description/>
  <cp:lastModifiedBy>Ola Jakubiak</cp:lastModifiedBy>
  <cp:revision>67</cp:revision>
  <cp:lastPrinted>2021-08-19T19:34:00Z</cp:lastPrinted>
  <dcterms:created xsi:type="dcterms:W3CDTF">2021-08-18T19:05:00Z</dcterms:created>
  <dcterms:modified xsi:type="dcterms:W3CDTF">2021-09-07T15:09:00Z</dcterms:modified>
</cp:coreProperties>
</file>