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ED46" w14:textId="77777777" w:rsidR="00BD0815" w:rsidRDefault="00BD0815" w:rsidP="00BD0815">
      <w:pPr>
        <w:pStyle w:val="Zkladntext"/>
        <w:jc w:val="center"/>
        <w:rPr>
          <w:b/>
        </w:rPr>
      </w:pPr>
      <w:r>
        <w:rPr>
          <w:b/>
        </w:rPr>
        <w:t>TEST z matematiky č. 3</w:t>
      </w:r>
    </w:p>
    <w:p w14:paraId="007796B6" w14:textId="77777777" w:rsidR="00BD0815" w:rsidRDefault="00BD0815" w:rsidP="00BD0815">
      <w:pPr>
        <w:pStyle w:val="Zkladntext"/>
        <w:jc w:val="center"/>
      </w:pPr>
      <w:r>
        <w:rPr>
          <w:b/>
        </w:rPr>
        <w:t>(V úlohách s výberom odpovede je vždy správna len jedna možnosť.)</w:t>
      </w:r>
    </w:p>
    <w:p w14:paraId="06DD7666" w14:textId="77777777" w:rsidR="00613264" w:rsidRDefault="00613264">
      <w:pPr>
        <w:pStyle w:val="Textbody"/>
        <w:jc w:val="center"/>
      </w:pPr>
    </w:p>
    <w:p w14:paraId="7913D5F5" w14:textId="77777777" w:rsidR="00613264" w:rsidRDefault="00A15510">
      <w:pPr>
        <w:pStyle w:val="Textbody"/>
        <w:ind w:left="1080" w:hanging="360"/>
      </w:pPr>
      <w:r>
        <w:rPr>
          <w:b/>
        </w:rPr>
        <w:t>1.</w:t>
      </w:r>
      <w:r>
        <w:t xml:space="preserve"> Výraz  </w:t>
      </w:r>
      <w:r>
        <w:rPr>
          <w:b/>
          <w:i/>
        </w:rPr>
        <w:t xml:space="preserve">2y + xy – 2z – zx  </w:t>
      </w:r>
      <w:r>
        <w:t>možno rozložiť na súčin</w:t>
      </w:r>
    </w:p>
    <w:p w14:paraId="09041879" w14:textId="77777777" w:rsidR="00613264" w:rsidRDefault="00613264">
      <w:pPr>
        <w:pStyle w:val="Textbody"/>
      </w:pPr>
    </w:p>
    <w:p w14:paraId="7D2B8A95" w14:textId="77777777" w:rsidR="00613264" w:rsidRDefault="00A15510">
      <w:pPr>
        <w:pStyle w:val="Textbody"/>
      </w:pPr>
      <w:r>
        <w:t xml:space="preserve">a)  </w:t>
      </w:r>
      <w:r>
        <w:rPr>
          <w:i/>
        </w:rPr>
        <w:t>(2+z) . (y-x)</w:t>
      </w:r>
    </w:p>
    <w:p w14:paraId="0A7071EA" w14:textId="77777777" w:rsidR="00613264" w:rsidRDefault="00A15510">
      <w:pPr>
        <w:pStyle w:val="Textbody"/>
      </w:pPr>
      <w:r>
        <w:t xml:space="preserve">b) </w:t>
      </w:r>
      <w:r>
        <w:rPr>
          <w:i/>
        </w:rPr>
        <w:t>( 2+x) . (y-z)</w:t>
      </w:r>
    </w:p>
    <w:p w14:paraId="16CED42F" w14:textId="77777777" w:rsidR="00613264" w:rsidRDefault="00A15510">
      <w:pPr>
        <w:pStyle w:val="Textbody"/>
      </w:pPr>
      <w:r>
        <w:t xml:space="preserve">c)  </w:t>
      </w:r>
      <w:r>
        <w:rPr>
          <w:i/>
        </w:rPr>
        <w:t>( 2+y) . (x-z)</w:t>
      </w:r>
    </w:p>
    <w:p w14:paraId="17AECF11" w14:textId="77777777" w:rsidR="00613264" w:rsidRDefault="00613264">
      <w:pPr>
        <w:pStyle w:val="Textbody"/>
      </w:pPr>
    </w:p>
    <w:p w14:paraId="284A774D" w14:textId="77777777" w:rsidR="00613264" w:rsidRDefault="00A15510">
      <w:pPr>
        <w:pStyle w:val="Textbody"/>
        <w:ind w:left="1080" w:hanging="360"/>
      </w:pPr>
      <w:r>
        <w:rPr>
          <w:b/>
        </w:rPr>
        <w:t xml:space="preserve">2.      </w:t>
      </w:r>
      <w:r>
        <w:t xml:space="preserve">Majka pri riešení rovnice  </w:t>
      </w:r>
      <w:r w:rsidR="00BD0815" w:rsidRPr="00BD0815">
        <w:fldChar w:fldCharType="begin"/>
      </w:r>
      <w:r w:rsidR="00BD0815" w:rsidRPr="00BD0815">
        <w:instrText xml:space="preserve"> QUOTE </w:instrText>
      </w:r>
      <w:r w:rsidR="00BD0815" w:rsidRPr="00BD0815">
        <w:rPr>
          <w:position w:val="-12"/>
        </w:rPr>
        <w:pict w14:anchorId="2C68D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8.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613264&quot;/&gt;&lt;wsp:rsid wsp:val=&quot;00A721E5&quot;/&gt;&lt;wsp:rsid wsp:val=&quot;00BD0815&quot;/&gt;&lt;/wsp:rsids&gt;&lt;/w:docPr&gt;&lt;w:body&gt;&lt;wx:sect&gt;&lt;w:p wsp:rsidR=&quot;00000000&quot; wsp:rsidRDefault=&quot;00A721E5&quot; wsp:rsidP=&quot;00A721E5&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x-2)&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6=&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7x&lt;/m:t&gt;&lt;/m:r&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4(x+3)&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 o:title="" chromakey="white"/>
          </v:shape>
        </w:pict>
      </w:r>
      <w:r w:rsidR="00BD0815" w:rsidRPr="00BD0815">
        <w:instrText xml:space="preserve"> </w:instrText>
      </w:r>
      <w:r w:rsidR="00BD0815" w:rsidRPr="00BD0815">
        <w:fldChar w:fldCharType="separate"/>
      </w:r>
      <w:r w:rsidR="00BD0815" w:rsidRPr="00BD0815">
        <w:rPr>
          <w:position w:val="-12"/>
        </w:rPr>
        <w:pict w14:anchorId="19B7A511">
          <v:shape id="_x0000_i1025" type="#_x0000_t75" style="width:128.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613264&quot;/&gt;&lt;wsp:rsid wsp:val=&quot;00A721E5&quot;/&gt;&lt;wsp:rsid wsp:val=&quot;00BD0815&quot;/&gt;&lt;/wsp:rsids&gt;&lt;/w:docPr&gt;&lt;w:body&gt;&lt;wx:sect&gt;&lt;w:p wsp:rsidR=&quot;00000000&quot; wsp:rsidRDefault=&quot;00A721E5&quot; wsp:rsidP=&quot;00A721E5&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x-2)&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6=&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7x&lt;/m:t&gt;&lt;/m:r&gt;&lt;m:r&gt;&lt;w:rPr&gt;&lt;w:rFonts w:ascii=&quot;Cambria Math&quot; w:h-ansi=&quot;Cambria Math&quot;/&gt;&lt;wx:font wx:val=&quot;Cambria Math&quot;/&gt;&lt;w:i/&gt;&lt;/w:rPr&gt;&lt;m:t&gt;-2&lt;/m:t&gt;&lt;/m:r&gt;&lt;/m:num&gt;&lt;m:den&gt;&lt;m:r&gt;&lt;w:rPr&gt;&lt;w:rFonts w:ascii=&quot;Cambria Math&quot; w:h-ansi=&quot;Cambria Math&quot;/&gt;&lt;wx:font wx:val=&quot;Cambria Math&quot;/&gt;&lt;w:i/&gt;&lt;/w:rPr&gt;&lt;m:t&gt;3&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4(x+3)&lt;/m:t&gt;&lt;/m:r&gt;&lt;/m:num&gt;&lt;m:den&gt;&lt;m:r&gt;&lt;w:rPr&gt;&lt;w:rFonts w:ascii=&quot;Cambria Math&quot; w:h-ansi=&quot;Cambria Math&quot;/&gt;&lt;wx:font wx:val=&quot;Cambria Math&quot;/&gt;&lt;w:i/&gt;&lt;/w:rPr&gt;&lt;m:t&gt;5&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6" o:title="" chromakey="white"/>
          </v:shape>
        </w:pict>
      </w:r>
      <w:r w:rsidR="00BD0815" w:rsidRPr="00BD0815">
        <w:fldChar w:fldCharType="end"/>
      </w:r>
      <w:r>
        <w:t xml:space="preserve">vypočítala, že </w:t>
      </w:r>
      <w:r>
        <w:rPr>
          <w:i/>
          <w:iCs/>
        </w:rPr>
        <w:t>x=1</w:t>
      </w:r>
      <w:r>
        <w:t>. Pomôž jej urobiť skúšku správnosti. Čo Ti vyšlo?</w:t>
      </w:r>
    </w:p>
    <w:p w14:paraId="4BCF7A52" w14:textId="77777777" w:rsidR="00613264" w:rsidRDefault="00A15510">
      <w:pPr>
        <w:pStyle w:val="Textbody"/>
      </w:pPr>
      <w:r>
        <w:t> </w:t>
      </w:r>
    </w:p>
    <w:p w14:paraId="71948237" w14:textId="77777777" w:rsidR="00613264" w:rsidRDefault="00A15510">
      <w:pPr>
        <w:pStyle w:val="Textbody"/>
      </w:pPr>
      <w:r>
        <w:t xml:space="preserve">a)         </w:t>
      </w:r>
      <w:r>
        <w:rPr>
          <w:i/>
          <w:iCs/>
        </w:rPr>
        <w:t xml:space="preserve">Ľ=-3, </w:t>
      </w:r>
      <w:r>
        <w:rPr>
          <w:i/>
        </w:rPr>
        <w:t xml:space="preserve">P=0,8. </w:t>
      </w:r>
      <w:r>
        <w:t xml:space="preserve">Skúška nevyšla, lebo </w:t>
      </w:r>
      <w:r w:rsidR="00BD0815" w:rsidRPr="00BD0815">
        <w:fldChar w:fldCharType="begin"/>
      </w:r>
      <w:r w:rsidR="00BD0815" w:rsidRPr="00BD0815">
        <w:instrText xml:space="preserve"> QUOTE </w:instrText>
      </w:r>
      <w:r w:rsidR="00BD0815" w:rsidRPr="00BD0815">
        <w:rPr>
          <w:position w:val="-6"/>
        </w:rPr>
        <w:pict w14:anchorId="4E5DF44A">
          <v:shape id="_x0000_i1031" type="#_x0000_t75" style="width:30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450F70&quot;/&gt;&lt;wsp:rsid wsp:val=&quot;00613264&quot;/&gt;&lt;wsp:rsid wsp:val=&quot;00BD0815&quot;/&gt;&lt;/wsp:rsids&gt;&lt;/w:docPr&gt;&lt;w:body&gt;&lt;wx:sect&gt;&lt;w:p wsp:rsidR=&quot;00000000&quot; wsp:rsidRDefault=&quot;00450F70&quot; wsp:rsidP=&quot;00450F70&quot;&gt;&lt;m:oMathPara&gt;&lt;m:oMath&gt;&lt;m:r&gt;&lt;w:rPr&gt;&lt;w:rFonts w:ascii=&quot;Cambria Math&quot; w:h-ansi=&quot;Cambria Math&quot;/&gt;&lt;wx:font wx:val=&quot;Cambria Math&quot;/&gt;&lt;w:i/&gt;&lt;/w:rPr&gt;&lt;m:t&gt;Ä˝â‰ 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00BD0815" w:rsidRPr="00BD0815">
        <w:instrText xml:space="preserve"> </w:instrText>
      </w:r>
      <w:r w:rsidR="00BD0815" w:rsidRPr="00BD0815">
        <w:fldChar w:fldCharType="separate"/>
      </w:r>
      <w:r w:rsidR="00BD0815" w:rsidRPr="00BD0815">
        <w:rPr>
          <w:position w:val="-6"/>
        </w:rPr>
        <w:pict w14:anchorId="35444688">
          <v:shape id="_x0000_i1026" type="#_x0000_t75" style="width:30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450F70&quot;/&gt;&lt;wsp:rsid wsp:val=&quot;00613264&quot;/&gt;&lt;wsp:rsid wsp:val=&quot;00BD0815&quot;/&gt;&lt;/wsp:rsids&gt;&lt;/w:docPr&gt;&lt;w:body&gt;&lt;wx:sect&gt;&lt;w:p wsp:rsidR=&quot;00000000&quot; wsp:rsidRDefault=&quot;00450F70&quot; wsp:rsidP=&quot;00450F70&quot;&gt;&lt;m:oMathPara&gt;&lt;m:oMath&gt;&lt;m:r&gt;&lt;w:rPr&gt;&lt;w:rFonts w:ascii=&quot;Cambria Math&quot; w:h-ansi=&quot;Cambria Math&quot;/&gt;&lt;wx:font wx:val=&quot;Cambria Math&quot;/&gt;&lt;w:i/&gt;&lt;/w:rPr&gt;&lt;m:t&gt;Ä˝â‰ 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00BD0815" w:rsidRPr="00BD0815">
        <w:fldChar w:fldCharType="end"/>
      </w:r>
    </w:p>
    <w:p w14:paraId="69545D6E" w14:textId="77777777" w:rsidR="00613264" w:rsidRDefault="00A15510">
      <w:pPr>
        <w:pStyle w:val="Textbody"/>
      </w:pPr>
      <w:r>
        <w:t xml:space="preserve">b)         </w:t>
      </w:r>
      <w:r>
        <w:rPr>
          <w:i/>
          <w:iCs/>
        </w:rPr>
        <w:t>Ľ = -3, P=-3</w:t>
      </w:r>
      <w:r>
        <w:t>.</w:t>
      </w:r>
      <w:r>
        <w:rPr>
          <w:i/>
        </w:rPr>
        <w:t xml:space="preserve"> </w:t>
      </w:r>
      <w:r>
        <w:t xml:space="preserve">Skúška vyšla, lebo </w:t>
      </w:r>
      <w:r>
        <w:rPr>
          <w:i/>
          <w:iCs/>
        </w:rPr>
        <w:t>Ľ=P.</w:t>
      </w:r>
    </w:p>
    <w:p w14:paraId="64914310" w14:textId="77777777" w:rsidR="00613264" w:rsidRDefault="00A15510">
      <w:pPr>
        <w:pStyle w:val="Textbody"/>
      </w:pPr>
      <w:r>
        <w:t xml:space="preserve">c)          </w:t>
      </w:r>
      <w:r>
        <w:rPr>
          <w:i/>
          <w:iCs/>
        </w:rPr>
        <w:t>Ľ = 0, P=0</w:t>
      </w:r>
      <w:r>
        <w:t>.</w:t>
      </w:r>
      <w:r>
        <w:rPr>
          <w:i/>
        </w:rPr>
        <w:t xml:space="preserve"> </w:t>
      </w:r>
      <w:r>
        <w:t xml:space="preserve">Skúška vyšla, lebo </w:t>
      </w:r>
      <w:r>
        <w:rPr>
          <w:i/>
          <w:iCs/>
        </w:rPr>
        <w:t>Ľ=P.</w:t>
      </w:r>
    </w:p>
    <w:p w14:paraId="33C6B18D" w14:textId="77777777" w:rsidR="00613264" w:rsidRDefault="00A15510">
      <w:pPr>
        <w:pStyle w:val="Textbody"/>
      </w:pPr>
      <w:r>
        <w:t xml:space="preserve">d)        </w:t>
      </w:r>
      <w:r w:rsidR="00BD0815" w:rsidRPr="00BD0815">
        <w:fldChar w:fldCharType="begin"/>
      </w:r>
      <w:r w:rsidR="00BD0815" w:rsidRPr="00BD0815">
        <w:instrText xml:space="preserve"> QUOTE </w:instrText>
      </w:r>
      <w:r w:rsidR="00BD0815" w:rsidRPr="00BD0815">
        <w:rPr>
          <w:position w:val="-12"/>
        </w:rPr>
        <w:pict w14:anchorId="0571A5A9">
          <v:shape id="_x0000_i1032" type="#_x0000_t75" style="width:78.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613264&quot;/&gt;&lt;wsp:rsid wsp:val=&quot;00B25E30&quot;/&gt;&lt;wsp:rsid wsp:val=&quot;00BD0815&quot;/&gt;&lt;/wsp:rsids&gt;&lt;/w:docPr&gt;&lt;w:body&gt;&lt;wx:sect&gt;&lt;w:p wsp:rsidR=&quot;00000000&quot; wsp:rsidRDefault=&quot;00B25E30&quot; wsp:rsidP=&quot;00B25E30&quot;&gt;&lt;m:oMathPara&gt;&lt;m:oMath&gt;&lt;m:r&gt;&lt;w:rPr&gt;&lt;w:rFonts w:ascii=&quot;Cambria Math&quot; w:h-ansi=&quot;Cambria Math&quot;/&gt;&lt;wx:font wx:val=&quot;Cambria Math&quot;/&gt;&lt;w:i/&gt;&lt;/w:rPr&gt;&lt;m:t&gt;Ä˝=&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P=&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23&lt;/m:t&gt;&lt;/m:r&gt;&lt;/m:num&gt;&lt;m:den&gt;&lt;m:r&gt;&lt;w:rPr&gt;&lt;w:rFonts w:ascii=&quot;Cambria Math&quot; w:h-ansi=&quot;Cambria Math&quot;/&gt;&lt;wx:font wx:val=&quot;Cambria Math&quot;/&gt;&lt;w:i/&gt;&lt;/w:rPr&gt;&lt;m:t&gt;15&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BD0815" w:rsidRPr="00BD0815">
        <w:instrText xml:space="preserve"> </w:instrText>
      </w:r>
      <w:r w:rsidR="00BD0815" w:rsidRPr="00BD0815">
        <w:fldChar w:fldCharType="separate"/>
      </w:r>
      <w:r w:rsidR="00BD0815" w:rsidRPr="00BD0815">
        <w:rPr>
          <w:position w:val="-12"/>
        </w:rPr>
        <w:pict w14:anchorId="1752A294">
          <v:shape id="_x0000_i1027" type="#_x0000_t75" style="width:78.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613264&quot;/&gt;&lt;wsp:rsid wsp:val=&quot;00B25E30&quot;/&gt;&lt;wsp:rsid wsp:val=&quot;00BD0815&quot;/&gt;&lt;/wsp:rsids&gt;&lt;/w:docPr&gt;&lt;w:body&gt;&lt;wx:sect&gt;&lt;w:p wsp:rsidR=&quot;00000000&quot; wsp:rsidRDefault=&quot;00B25E30&quot; wsp:rsidP=&quot;00B25E30&quot;&gt;&lt;m:oMathPara&gt;&lt;m:oMath&gt;&lt;m:r&gt;&lt;w:rPr&gt;&lt;w:rFonts w:ascii=&quot;Cambria Math&quot; w:h-ansi=&quot;Cambria Math&quot;/&gt;&lt;wx:font wx:val=&quot;Cambria Math&quot;/&gt;&lt;w:i/&gt;&lt;/w:rPr&gt;&lt;m:t&gt;Ä˝=&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3&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P=&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23&lt;/m:t&gt;&lt;/m:r&gt;&lt;/m:num&gt;&lt;m:den&gt;&lt;m:r&gt;&lt;w:rPr&gt;&lt;w:rFonts w:ascii=&quot;Cambria Math&quot; w:h-ansi=&quot;Cambria Math&quot;/&gt;&lt;wx:font wx:val=&quot;Cambria Math&quot;/&gt;&lt;w:i/&gt;&lt;/w:rPr&gt;&lt;m:t&gt;15&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BD0815" w:rsidRPr="00BD0815">
        <w:fldChar w:fldCharType="end"/>
      </w:r>
      <w:r>
        <w:t>.</w:t>
      </w:r>
      <w:r>
        <w:rPr>
          <w:i/>
        </w:rPr>
        <w:t xml:space="preserve"> </w:t>
      </w:r>
      <w:r>
        <w:t xml:space="preserve">Skúška nevyšla, lebo </w:t>
      </w:r>
      <w:r w:rsidR="00BD0815" w:rsidRPr="00BD0815">
        <w:fldChar w:fldCharType="begin"/>
      </w:r>
      <w:r w:rsidR="00BD0815" w:rsidRPr="00BD0815">
        <w:instrText xml:space="preserve"> QUOTE </w:instrText>
      </w:r>
      <w:r w:rsidR="00BD0815" w:rsidRPr="00BD0815">
        <w:rPr>
          <w:position w:val="-6"/>
        </w:rPr>
        <w:pict w14:anchorId="73ECF1A6">
          <v:shape id="_x0000_i1033" type="#_x0000_t75" style="width:30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613264&quot;/&gt;&lt;wsp:rsid wsp:val=&quot;00BD0815&quot;/&gt;&lt;wsp:rsid wsp:val=&quot;00FF2C00&quot;/&gt;&lt;/wsp:rsids&gt;&lt;/w:docPr&gt;&lt;w:body&gt;&lt;wx:sect&gt;&lt;w:p wsp:rsidR=&quot;00000000&quot; wsp:rsidRDefault=&quot;00FF2C00&quot; wsp:rsidP=&quot;00FF2C00&quot;&gt;&lt;m:oMathPara&gt;&lt;m:oMath&gt;&lt;m:r&gt;&lt;w:rPr&gt;&lt;w:rFonts w:ascii=&quot;Cambria Math&quot; w:h-ansi=&quot;Cambria Math&quot;/&gt;&lt;wx:font wx:val=&quot;Cambria Math&quot;/&gt;&lt;w:i/&gt;&lt;/w:rPr&gt;&lt;m:t&gt;Ä˝â‰ 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00BD0815" w:rsidRPr="00BD0815">
        <w:instrText xml:space="preserve"> </w:instrText>
      </w:r>
      <w:r w:rsidR="00BD0815" w:rsidRPr="00BD0815">
        <w:fldChar w:fldCharType="separate"/>
      </w:r>
      <w:r w:rsidR="00BD0815" w:rsidRPr="00BD0815">
        <w:rPr>
          <w:position w:val="-6"/>
        </w:rPr>
        <w:pict w14:anchorId="5833D311">
          <v:shape id="_x0000_i1028" type="#_x0000_t75" style="width:30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613264&quot;/&gt;&lt;wsp:rsid wsp:val=&quot;00BD0815&quot;/&gt;&lt;wsp:rsid wsp:val=&quot;00FF2C00&quot;/&gt;&lt;/wsp:rsids&gt;&lt;/w:docPr&gt;&lt;w:body&gt;&lt;wx:sect&gt;&lt;w:p wsp:rsidR=&quot;00000000&quot; wsp:rsidRDefault=&quot;00FF2C00&quot; wsp:rsidP=&quot;00FF2C00&quot;&gt;&lt;m:oMathPara&gt;&lt;m:oMath&gt;&lt;m:r&gt;&lt;w:rPr&gt;&lt;w:rFonts w:ascii=&quot;Cambria Math&quot; w:h-ansi=&quot;Cambria Math&quot;/&gt;&lt;wx:font wx:val=&quot;Cambria Math&quot;/&gt;&lt;w:i/&gt;&lt;/w:rPr&gt;&lt;m:t&gt;Ä˝â‰ P&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7" o:title="" chromakey="white"/>
          </v:shape>
        </w:pict>
      </w:r>
      <w:r w:rsidR="00BD0815" w:rsidRPr="00BD0815">
        <w:fldChar w:fldCharType="end"/>
      </w:r>
    </w:p>
    <w:p w14:paraId="689647E9" w14:textId="77777777" w:rsidR="00613264" w:rsidRDefault="00A15510">
      <w:pPr>
        <w:pStyle w:val="Textbody"/>
      </w:pPr>
      <w:r>
        <w:t>e)         nie je správna ani jedna z možností - a) b) c) d)</w:t>
      </w:r>
    </w:p>
    <w:p w14:paraId="68519FBE" w14:textId="77777777" w:rsidR="00613264" w:rsidRDefault="00A15510">
      <w:pPr>
        <w:pStyle w:val="Textbody"/>
      </w:pPr>
      <w:r>
        <w:t> </w:t>
      </w:r>
    </w:p>
    <w:p w14:paraId="1E6A1DA8" w14:textId="77777777" w:rsidR="00613264" w:rsidRDefault="00A15510">
      <w:pPr>
        <w:pStyle w:val="Textbody"/>
      </w:pPr>
      <w:r>
        <w:t> </w:t>
      </w:r>
    </w:p>
    <w:p w14:paraId="68008381" w14:textId="77777777" w:rsidR="00613264" w:rsidRDefault="00A15510">
      <w:pPr>
        <w:pStyle w:val="Textbody"/>
        <w:ind w:left="1080" w:hanging="360"/>
        <w:jc w:val="both"/>
      </w:pPr>
      <w:r>
        <w:rPr>
          <w:b/>
        </w:rPr>
        <w:t xml:space="preserve">3.      </w:t>
      </w:r>
      <w:r>
        <w:t>Tretiaci majú takéto zadanie domácej úlohy: K danému číslu pričítaj toľko tisícok, koľko má desiatok a odčítaj od neho toľko jednotiek, koľko má stoviek. Deti vyriešili úlohu správne pre tieto čísla 4 508 a 4 826.  Ktoré z nasledujúcich čísel sa v ich odpovediach nenachádzalo?</w:t>
      </w:r>
    </w:p>
    <w:p w14:paraId="76C1E505" w14:textId="77777777" w:rsidR="00613264" w:rsidRDefault="00A15510">
      <w:pPr>
        <w:pStyle w:val="Textbody"/>
      </w:pPr>
      <w:r>
        <w:t> </w:t>
      </w:r>
    </w:p>
    <w:p w14:paraId="077BE602" w14:textId="77777777" w:rsidR="00613264" w:rsidRDefault="00A15510">
      <w:pPr>
        <w:pStyle w:val="Textbody"/>
      </w:pPr>
      <w:r>
        <w:t>a)         4814</w:t>
      </w:r>
    </w:p>
    <w:p w14:paraId="37339180" w14:textId="77777777" w:rsidR="00613264" w:rsidRDefault="00A15510">
      <w:pPr>
        <w:pStyle w:val="Textbody"/>
      </w:pPr>
      <w:r>
        <w:t>b)         6826</w:t>
      </w:r>
    </w:p>
    <w:p w14:paraId="5061ACDF" w14:textId="77777777" w:rsidR="00613264" w:rsidRDefault="00A15510">
      <w:pPr>
        <w:pStyle w:val="Textbody"/>
      </w:pPr>
      <w:r>
        <w:t>c)         4508</w:t>
      </w:r>
    </w:p>
    <w:p w14:paraId="4E31CAE4" w14:textId="77777777" w:rsidR="00613264" w:rsidRDefault="00A15510">
      <w:pPr>
        <w:pStyle w:val="Textbody"/>
      </w:pPr>
      <w:r>
        <w:t>d)        4503</w:t>
      </w:r>
    </w:p>
    <w:p w14:paraId="67416B89" w14:textId="77777777" w:rsidR="00613264" w:rsidRDefault="00A15510">
      <w:pPr>
        <w:pStyle w:val="Textbody"/>
      </w:pPr>
      <w:r>
        <w:t>e)         4818</w:t>
      </w:r>
    </w:p>
    <w:p w14:paraId="53C75763" w14:textId="77777777" w:rsidR="00613264" w:rsidRDefault="00A15510">
      <w:pPr>
        <w:pStyle w:val="Textbody"/>
      </w:pPr>
      <w:r>
        <w:t> </w:t>
      </w:r>
    </w:p>
    <w:p w14:paraId="21704B08" w14:textId="77777777" w:rsidR="00613264" w:rsidRDefault="00A15510">
      <w:pPr>
        <w:pStyle w:val="Textbody"/>
        <w:pageBreakBefore/>
        <w:ind w:left="1080" w:hanging="360"/>
      </w:pPr>
      <w:r>
        <w:rPr>
          <w:b/>
        </w:rPr>
        <w:lastRenderedPageBreak/>
        <w:t xml:space="preserve">4.      </w:t>
      </w:r>
      <w:r>
        <w:t>Z nasledujúcich možností vyber tie dĺžky úsečiek a, b, c, z ktorých sa dá zostrojiť trojuholník</w:t>
      </w:r>
    </w:p>
    <w:p w14:paraId="6BFB321E" w14:textId="77777777" w:rsidR="00613264" w:rsidRDefault="00A15510">
      <w:pPr>
        <w:pStyle w:val="Textbody"/>
      </w:pPr>
      <w:r>
        <w:t> </w:t>
      </w:r>
    </w:p>
    <w:p w14:paraId="1EBE9C4A" w14:textId="77777777" w:rsidR="00613264" w:rsidRDefault="00A15510">
      <w:pPr>
        <w:pStyle w:val="Textbody"/>
      </w:pPr>
      <w:r>
        <w:t>a)         a = 3,4cm, b =7,6 cm, c =  11cm</w:t>
      </w:r>
    </w:p>
    <w:p w14:paraId="117E923C" w14:textId="77777777" w:rsidR="00613264" w:rsidRDefault="00A15510">
      <w:pPr>
        <w:pStyle w:val="Textbody"/>
      </w:pPr>
      <w:r>
        <w:t>b)         a = 30 cm, b = 22cm, c =  17 mm</w:t>
      </w:r>
    </w:p>
    <w:p w14:paraId="3FBCC8FC" w14:textId="77777777" w:rsidR="00613264" w:rsidRDefault="00A15510">
      <w:pPr>
        <w:pStyle w:val="Textbody"/>
      </w:pPr>
      <w:r>
        <w:t>c)         a = 25 cm, b = 30 cm, c = 2,9 dm</w:t>
      </w:r>
    </w:p>
    <w:p w14:paraId="4877466F" w14:textId="77777777" w:rsidR="00613264" w:rsidRDefault="00A15510">
      <w:pPr>
        <w:pStyle w:val="Textbody"/>
      </w:pPr>
      <w:r>
        <w:t>d)        a = 101cm, b = 102cm, c = 203,4cm</w:t>
      </w:r>
    </w:p>
    <w:p w14:paraId="22D5F6D4" w14:textId="77777777" w:rsidR="00613264" w:rsidRDefault="00A15510">
      <w:pPr>
        <w:pStyle w:val="Textbody"/>
      </w:pPr>
      <w:r>
        <w:t> </w:t>
      </w:r>
    </w:p>
    <w:p w14:paraId="056AE914" w14:textId="77777777" w:rsidR="00613264" w:rsidRDefault="00A15510">
      <w:pPr>
        <w:pStyle w:val="Textbody"/>
        <w:ind w:left="1080" w:hanging="360"/>
      </w:pPr>
      <w:r>
        <w:rPr>
          <w:b/>
        </w:rPr>
        <w:t xml:space="preserve">5.      </w:t>
      </w:r>
      <w:r>
        <w:t>Výsledky žiakov deviateho ročníka z písomnej práce sú zaznamenané tabuľkou:</w:t>
      </w:r>
    </w:p>
    <w:p w14:paraId="717C515F" w14:textId="77777777" w:rsidR="00613264" w:rsidRDefault="00613264">
      <w:pPr>
        <w:pStyle w:val="Textbody"/>
        <w:ind w:left="1080" w:hanging="360"/>
      </w:pPr>
    </w:p>
    <w:p w14:paraId="494A90B0" w14:textId="77777777" w:rsidR="00613264" w:rsidRDefault="00613264">
      <w:pPr>
        <w:pStyle w:val="Textbody"/>
        <w:ind w:left="1080" w:hanging="360"/>
      </w:pPr>
    </w:p>
    <w:p w14:paraId="4C9D8E6C" w14:textId="77777777" w:rsidR="00613264" w:rsidRDefault="00BD0815">
      <w:pPr>
        <w:pStyle w:val="Textbody"/>
      </w:pPr>
      <w:r>
        <w:rPr>
          <w:noProof/>
        </w:rPr>
        <w:pict w14:anchorId="2EDB3815">
          <v:shapetype id="_x0000_t202" coordsize="21600,21600" o:spt="202" path="m,l,21600r21600,l21600,xe">
            <v:stroke joinstyle="miter"/>
            <v:path gradientshapeok="t" o:connecttype="rect"/>
          </v:shapetype>
          <v:shape id="Rámec1" o:spid="_x0000_s1027" type="#_x0000_t202" style="position:absolute;margin-left:0;margin-top:0;width:484.15pt;height:0;z-index:1;visibility:visible;mso-wrap-style:non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" filled="f" stroked="f">
            <v:textbox style="mso-fit-shape-to-text:t" inset="0,0,0,0">
              <w:txbxContent>
                <w:tbl>
                  <w:tblPr>
                    <w:tblW w:w="9683" w:type="dxa"/>
                    <w:tblLayout w:type="fixed"/>
                    <w:tblCellMar>
                      <w:left w:w="10" w:type="dxa"/>
                      <w:right w:w="10" w:type="dxa"/>
                    </w:tblCellMar>
                    <w:tblLook w:val="04A0" w:firstRow="1" w:lastRow="0" w:firstColumn="1" w:lastColumn="0" w:noHBand="0" w:noVBand="1"/>
                  </w:tblPr>
                  <w:tblGrid>
                    <w:gridCol w:w="40"/>
                    <w:gridCol w:w="9643"/>
                  </w:tblGrid>
                  <w:tr w:rsidR="00613264" w14:paraId="7D236394" w14:textId="77777777">
                    <w:tblPrEx>
                      <w:tblCellMar>
                        <w:top w:w="0" w:type="dxa"/>
                        <w:bottom w:w="0" w:type="dxa"/>
                      </w:tblCellMar>
                    </w:tblPrEx>
                    <w:tc>
                      <w:tcPr>
                        <w:tcW w:w="38" w:type="dxa"/>
                        <w:vAlign w:val="center"/>
                      </w:tcPr>
                      <w:p w14:paraId="38CCB3C3" w14:textId="77777777" w:rsidR="00613264" w:rsidRDefault="00613264">
                        <w:pPr>
                          <w:pStyle w:val="TableContents"/>
                          <w:rPr>
                            <w:sz w:val="4"/>
                            <w:szCs w:val="4"/>
                          </w:rPr>
                        </w:pPr>
                      </w:p>
                    </w:tc>
                    <w:tc>
                      <w:tcPr>
                        <w:tcW w:w="9645" w:type="dxa"/>
                      </w:tcPr>
                      <w:p w14:paraId="20191410" w14:textId="77777777" w:rsidR="00613264" w:rsidRDefault="00613264">
                        <w:pPr>
                          <w:pStyle w:val="TableContents"/>
                          <w:rPr>
                            <w:sz w:val="4"/>
                            <w:szCs w:val="4"/>
                          </w:rPr>
                        </w:pPr>
                      </w:p>
                    </w:tc>
                  </w:tr>
                  <w:tr w:rsidR="00613264" w14:paraId="4681A562" w14:textId="77777777">
                    <w:tblPrEx>
                      <w:tblCellMar>
                        <w:top w:w="0" w:type="dxa"/>
                        <w:bottom w:w="0" w:type="dxa"/>
                      </w:tblCellMar>
                    </w:tblPrEx>
                    <w:tc>
                      <w:tcPr>
                        <w:tcW w:w="38" w:type="dxa"/>
                        <w:vAlign w:val="center"/>
                      </w:tcPr>
                      <w:p w14:paraId="51B026B1" w14:textId="77777777" w:rsidR="00613264" w:rsidRDefault="00613264">
                        <w:pPr>
                          <w:pStyle w:val="TableContents"/>
                          <w:rPr>
                            <w:sz w:val="4"/>
                            <w:szCs w:val="4"/>
                          </w:rPr>
                        </w:pPr>
                      </w:p>
                    </w:tc>
                    <w:tc>
                      <w:tcPr>
                        <w:tcW w:w="9645" w:type="dxa"/>
                        <w:vAlign w:val="center"/>
                      </w:tcPr>
                      <w:tbl>
                        <w:tblPr>
                          <w:tblW w:w="9645" w:type="dxa"/>
                          <w:tblLayout w:type="fixed"/>
                          <w:tblCellMar>
                            <w:left w:w="10" w:type="dxa"/>
                            <w:right w:w="10" w:type="dxa"/>
                          </w:tblCellMar>
                          <w:tblLook w:val="04A0" w:firstRow="1" w:lastRow="0" w:firstColumn="1" w:lastColumn="0" w:noHBand="0" w:noVBand="1"/>
                        </w:tblPr>
                        <w:tblGrid>
                          <w:gridCol w:w="1606"/>
                          <w:gridCol w:w="1607"/>
                          <w:gridCol w:w="1608"/>
                          <w:gridCol w:w="1608"/>
                          <w:gridCol w:w="1608"/>
                          <w:gridCol w:w="1608"/>
                        </w:tblGrid>
                        <w:tr w:rsidR="00613264" w14:paraId="5E9F7607" w14:textId="77777777">
                          <w:tblPrEx>
                            <w:tblCellMar>
                              <w:top w:w="0" w:type="dxa"/>
                              <w:bottom w:w="0" w:type="dxa"/>
                            </w:tblCellMar>
                          </w:tblPrEx>
                          <w:tc>
                            <w:tcPr>
                              <w:tcW w:w="1607" w:type="dxa"/>
                              <w:tcBorders>
                                <w:top w:val="single" w:sz="2" w:space="0" w:color="000000"/>
                                <w:left w:val="single" w:sz="2" w:space="0" w:color="000000"/>
                                <w:bottom w:val="single" w:sz="2" w:space="0" w:color="000000"/>
                              </w:tcBorders>
                              <w:tcMar>
                                <w:top w:w="55" w:type="dxa"/>
                                <w:left w:w="55" w:type="dxa"/>
                                <w:bottom w:w="55" w:type="dxa"/>
                                <w:right w:w="55" w:type="dxa"/>
                              </w:tcMar>
                            </w:tcPr>
                            <w:p w14:paraId="6DC92CF0" w14:textId="77777777" w:rsidR="00613264" w:rsidRDefault="00613264">
                              <w:pPr>
                                <w:pStyle w:val="TableContents"/>
                              </w:pPr>
                            </w:p>
                          </w:tc>
                          <w:tc>
                            <w:tcPr>
                              <w:tcW w:w="1608" w:type="dxa"/>
                              <w:tcBorders>
                                <w:top w:val="single" w:sz="2" w:space="0" w:color="000000"/>
                                <w:left w:val="single" w:sz="2" w:space="0" w:color="000000"/>
                                <w:bottom w:val="single" w:sz="2" w:space="0" w:color="000000"/>
                              </w:tcBorders>
                              <w:tcMar>
                                <w:top w:w="55" w:type="dxa"/>
                                <w:left w:w="55" w:type="dxa"/>
                                <w:bottom w:w="55" w:type="dxa"/>
                                <w:right w:w="55" w:type="dxa"/>
                              </w:tcMar>
                            </w:tcPr>
                            <w:p w14:paraId="59CDEED1" w14:textId="77777777" w:rsidR="00613264" w:rsidRDefault="00A15510">
                              <w:pPr>
                                <w:pStyle w:val="TableContents"/>
                              </w:pPr>
                              <w:r>
                                <w:t>jednotky</w:t>
                              </w:r>
                            </w:p>
                          </w:tc>
                          <w:tc>
                            <w:tcPr>
                              <w:tcW w:w="1608" w:type="dxa"/>
                              <w:tcBorders>
                                <w:top w:val="single" w:sz="2" w:space="0" w:color="000000"/>
                                <w:left w:val="single" w:sz="2" w:space="0" w:color="000000"/>
                                <w:bottom w:val="single" w:sz="2" w:space="0" w:color="000000"/>
                              </w:tcBorders>
                              <w:tcMar>
                                <w:top w:w="55" w:type="dxa"/>
                                <w:left w:w="55" w:type="dxa"/>
                                <w:bottom w:w="55" w:type="dxa"/>
                                <w:right w:w="55" w:type="dxa"/>
                              </w:tcMar>
                            </w:tcPr>
                            <w:p w14:paraId="4C4FBD0A" w14:textId="77777777" w:rsidR="00613264" w:rsidRDefault="00A15510">
                              <w:pPr>
                                <w:pStyle w:val="TableContents"/>
                              </w:pPr>
                              <w:r>
                                <w:t>dvojky</w:t>
                              </w:r>
                            </w:p>
                          </w:tc>
                          <w:tc>
                            <w:tcPr>
                              <w:tcW w:w="1608" w:type="dxa"/>
                              <w:tcBorders>
                                <w:top w:val="single" w:sz="2" w:space="0" w:color="000000"/>
                                <w:left w:val="single" w:sz="2" w:space="0" w:color="000000"/>
                                <w:bottom w:val="single" w:sz="2" w:space="0" w:color="000000"/>
                              </w:tcBorders>
                              <w:tcMar>
                                <w:top w:w="55" w:type="dxa"/>
                                <w:left w:w="55" w:type="dxa"/>
                                <w:bottom w:w="55" w:type="dxa"/>
                                <w:right w:w="55" w:type="dxa"/>
                              </w:tcMar>
                            </w:tcPr>
                            <w:p w14:paraId="2A13FECD" w14:textId="77777777" w:rsidR="00613264" w:rsidRDefault="00A15510">
                              <w:pPr>
                                <w:pStyle w:val="TableContents"/>
                              </w:pPr>
                              <w:r>
                                <w:t>trojky</w:t>
                              </w:r>
                            </w:p>
                          </w:tc>
                          <w:tc>
                            <w:tcPr>
                              <w:tcW w:w="1608" w:type="dxa"/>
                              <w:tcBorders>
                                <w:top w:val="single" w:sz="2" w:space="0" w:color="000000"/>
                                <w:left w:val="single" w:sz="2" w:space="0" w:color="000000"/>
                                <w:bottom w:val="single" w:sz="2" w:space="0" w:color="000000"/>
                              </w:tcBorders>
                              <w:tcMar>
                                <w:top w:w="55" w:type="dxa"/>
                                <w:left w:w="55" w:type="dxa"/>
                                <w:bottom w:w="55" w:type="dxa"/>
                                <w:right w:w="55" w:type="dxa"/>
                              </w:tcMar>
                            </w:tcPr>
                            <w:p w14:paraId="5C22D3F7" w14:textId="77777777" w:rsidR="00613264" w:rsidRDefault="00A15510">
                              <w:pPr>
                                <w:pStyle w:val="TableContents"/>
                              </w:pPr>
                              <w:r>
                                <w:t>štvorky</w:t>
                              </w: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2A8E3C" w14:textId="77777777" w:rsidR="00613264" w:rsidRDefault="00A15510">
                              <w:pPr>
                                <w:pStyle w:val="TableContents"/>
                              </w:pPr>
                              <w:r>
                                <w:t>päťky</w:t>
                              </w:r>
                            </w:p>
                          </w:tc>
                        </w:tr>
                        <w:tr w:rsidR="00613264" w14:paraId="1335202B" w14:textId="77777777">
                          <w:tblPrEx>
                            <w:tblCellMar>
                              <w:top w:w="0" w:type="dxa"/>
                              <w:bottom w:w="0" w:type="dxa"/>
                            </w:tblCellMar>
                          </w:tblPrEx>
                          <w:tc>
                            <w:tcPr>
                              <w:tcW w:w="1607" w:type="dxa"/>
                              <w:tcBorders>
                                <w:left w:val="single" w:sz="2" w:space="0" w:color="000000"/>
                                <w:bottom w:val="single" w:sz="2" w:space="0" w:color="000000"/>
                              </w:tcBorders>
                              <w:tcMar>
                                <w:top w:w="55" w:type="dxa"/>
                                <w:left w:w="55" w:type="dxa"/>
                                <w:bottom w:w="55" w:type="dxa"/>
                                <w:right w:w="55" w:type="dxa"/>
                              </w:tcMar>
                            </w:tcPr>
                            <w:p w14:paraId="267FC967" w14:textId="77777777" w:rsidR="00613264" w:rsidRDefault="00A15510">
                              <w:pPr>
                                <w:pStyle w:val="TableContents"/>
                              </w:pPr>
                              <w:r>
                                <w:t>9.A</w:t>
                              </w:r>
                            </w:p>
                          </w:tc>
                          <w:tc>
                            <w:tcPr>
                              <w:tcW w:w="1608" w:type="dxa"/>
                              <w:tcBorders>
                                <w:left w:val="single" w:sz="2" w:space="0" w:color="000000"/>
                                <w:bottom w:val="single" w:sz="2" w:space="0" w:color="000000"/>
                              </w:tcBorders>
                              <w:tcMar>
                                <w:top w:w="55" w:type="dxa"/>
                                <w:left w:w="55" w:type="dxa"/>
                                <w:bottom w:w="55" w:type="dxa"/>
                                <w:right w:w="55" w:type="dxa"/>
                              </w:tcMar>
                            </w:tcPr>
                            <w:p w14:paraId="0F5E4C9D" w14:textId="77777777" w:rsidR="00613264" w:rsidRDefault="00A15510">
                              <w:pPr>
                                <w:pStyle w:val="TableContents"/>
                              </w:pPr>
                              <w:r>
                                <w:t>2</w:t>
                              </w:r>
                            </w:p>
                          </w:tc>
                          <w:tc>
                            <w:tcPr>
                              <w:tcW w:w="1608" w:type="dxa"/>
                              <w:tcBorders>
                                <w:left w:val="single" w:sz="2" w:space="0" w:color="000000"/>
                                <w:bottom w:val="single" w:sz="2" w:space="0" w:color="000000"/>
                              </w:tcBorders>
                              <w:tcMar>
                                <w:top w:w="55" w:type="dxa"/>
                                <w:left w:w="55" w:type="dxa"/>
                                <w:bottom w:w="55" w:type="dxa"/>
                                <w:right w:w="55" w:type="dxa"/>
                              </w:tcMar>
                            </w:tcPr>
                            <w:p w14:paraId="2FADCE7F" w14:textId="77777777" w:rsidR="00613264" w:rsidRDefault="00A15510">
                              <w:pPr>
                                <w:pStyle w:val="TableContents"/>
                              </w:pPr>
                              <w:r>
                                <w:t>12</w:t>
                              </w:r>
                            </w:p>
                          </w:tc>
                          <w:tc>
                            <w:tcPr>
                              <w:tcW w:w="1608" w:type="dxa"/>
                              <w:tcBorders>
                                <w:left w:val="single" w:sz="2" w:space="0" w:color="000000"/>
                                <w:bottom w:val="single" w:sz="2" w:space="0" w:color="000000"/>
                              </w:tcBorders>
                              <w:tcMar>
                                <w:top w:w="55" w:type="dxa"/>
                                <w:left w:w="55" w:type="dxa"/>
                                <w:bottom w:w="55" w:type="dxa"/>
                                <w:right w:w="55" w:type="dxa"/>
                              </w:tcMar>
                            </w:tcPr>
                            <w:p w14:paraId="39D79F1A" w14:textId="77777777" w:rsidR="00613264" w:rsidRDefault="00A15510">
                              <w:pPr>
                                <w:pStyle w:val="TableContents"/>
                              </w:pPr>
                              <w:r>
                                <w:t>7</w:t>
                              </w:r>
                            </w:p>
                          </w:tc>
                          <w:tc>
                            <w:tcPr>
                              <w:tcW w:w="1608" w:type="dxa"/>
                              <w:tcBorders>
                                <w:left w:val="single" w:sz="2" w:space="0" w:color="000000"/>
                                <w:bottom w:val="single" w:sz="2" w:space="0" w:color="000000"/>
                              </w:tcBorders>
                              <w:tcMar>
                                <w:top w:w="55" w:type="dxa"/>
                                <w:left w:w="55" w:type="dxa"/>
                                <w:bottom w:w="55" w:type="dxa"/>
                                <w:right w:w="55" w:type="dxa"/>
                              </w:tcMar>
                            </w:tcPr>
                            <w:p w14:paraId="1FFF6E6E" w14:textId="77777777" w:rsidR="00613264" w:rsidRDefault="00A15510">
                              <w:pPr>
                                <w:pStyle w:val="TableContents"/>
                              </w:pPr>
                              <w:r>
                                <w:t>3</w:t>
                              </w: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3C3E77" w14:textId="77777777" w:rsidR="00613264" w:rsidRDefault="00A15510">
                              <w:pPr>
                                <w:pStyle w:val="TableContents"/>
                              </w:pPr>
                              <w:r>
                                <w:t>1</w:t>
                              </w:r>
                            </w:p>
                          </w:tc>
                        </w:tr>
                        <w:tr w:rsidR="00613264" w14:paraId="06269F48" w14:textId="77777777">
                          <w:tblPrEx>
                            <w:tblCellMar>
                              <w:top w:w="0" w:type="dxa"/>
                              <w:bottom w:w="0" w:type="dxa"/>
                            </w:tblCellMar>
                          </w:tblPrEx>
                          <w:tc>
                            <w:tcPr>
                              <w:tcW w:w="1607" w:type="dxa"/>
                              <w:tcBorders>
                                <w:left w:val="single" w:sz="2" w:space="0" w:color="000000"/>
                                <w:bottom w:val="single" w:sz="2" w:space="0" w:color="000000"/>
                              </w:tcBorders>
                              <w:tcMar>
                                <w:top w:w="55" w:type="dxa"/>
                                <w:left w:w="55" w:type="dxa"/>
                                <w:bottom w:w="55" w:type="dxa"/>
                                <w:right w:w="55" w:type="dxa"/>
                              </w:tcMar>
                            </w:tcPr>
                            <w:p w14:paraId="781FC94A" w14:textId="77777777" w:rsidR="00613264" w:rsidRDefault="00A15510">
                              <w:pPr>
                                <w:pStyle w:val="TableContents"/>
                              </w:pPr>
                              <w:r>
                                <w:t>9.B</w:t>
                              </w:r>
                            </w:p>
                          </w:tc>
                          <w:tc>
                            <w:tcPr>
                              <w:tcW w:w="1608" w:type="dxa"/>
                              <w:tcBorders>
                                <w:left w:val="single" w:sz="2" w:space="0" w:color="000000"/>
                                <w:bottom w:val="single" w:sz="2" w:space="0" w:color="000000"/>
                              </w:tcBorders>
                              <w:tcMar>
                                <w:top w:w="55" w:type="dxa"/>
                                <w:left w:w="55" w:type="dxa"/>
                                <w:bottom w:w="55" w:type="dxa"/>
                                <w:right w:w="55" w:type="dxa"/>
                              </w:tcMar>
                            </w:tcPr>
                            <w:p w14:paraId="767A1A82" w14:textId="77777777" w:rsidR="00613264" w:rsidRDefault="00A15510">
                              <w:pPr>
                                <w:pStyle w:val="TableContents"/>
                              </w:pPr>
                              <w:r>
                                <w:t>1</w:t>
                              </w:r>
                            </w:p>
                          </w:tc>
                          <w:tc>
                            <w:tcPr>
                              <w:tcW w:w="1608" w:type="dxa"/>
                              <w:tcBorders>
                                <w:left w:val="single" w:sz="2" w:space="0" w:color="000000"/>
                                <w:bottom w:val="single" w:sz="2" w:space="0" w:color="000000"/>
                              </w:tcBorders>
                              <w:tcMar>
                                <w:top w:w="55" w:type="dxa"/>
                                <w:left w:w="55" w:type="dxa"/>
                                <w:bottom w:w="55" w:type="dxa"/>
                                <w:right w:w="55" w:type="dxa"/>
                              </w:tcMar>
                            </w:tcPr>
                            <w:p w14:paraId="4557EC88" w14:textId="77777777" w:rsidR="00613264" w:rsidRDefault="00A15510">
                              <w:pPr>
                                <w:pStyle w:val="TableContents"/>
                              </w:pPr>
                              <w:r>
                                <w:t>8</w:t>
                              </w:r>
                            </w:p>
                          </w:tc>
                          <w:tc>
                            <w:tcPr>
                              <w:tcW w:w="1608" w:type="dxa"/>
                              <w:tcBorders>
                                <w:left w:val="single" w:sz="2" w:space="0" w:color="000000"/>
                                <w:bottom w:val="single" w:sz="2" w:space="0" w:color="000000"/>
                              </w:tcBorders>
                              <w:tcMar>
                                <w:top w:w="55" w:type="dxa"/>
                                <w:left w:w="55" w:type="dxa"/>
                                <w:bottom w:w="55" w:type="dxa"/>
                                <w:right w:w="55" w:type="dxa"/>
                              </w:tcMar>
                            </w:tcPr>
                            <w:p w14:paraId="5919E842" w14:textId="77777777" w:rsidR="00613264" w:rsidRDefault="00A15510">
                              <w:pPr>
                                <w:pStyle w:val="TableContents"/>
                              </w:pPr>
                              <w:r>
                                <w:t>16</w:t>
                              </w:r>
                            </w:p>
                          </w:tc>
                          <w:tc>
                            <w:tcPr>
                              <w:tcW w:w="1608" w:type="dxa"/>
                              <w:tcBorders>
                                <w:left w:val="single" w:sz="2" w:space="0" w:color="000000"/>
                                <w:bottom w:val="single" w:sz="2" w:space="0" w:color="000000"/>
                              </w:tcBorders>
                              <w:tcMar>
                                <w:top w:w="55" w:type="dxa"/>
                                <w:left w:w="55" w:type="dxa"/>
                                <w:bottom w:w="55" w:type="dxa"/>
                                <w:right w:w="55" w:type="dxa"/>
                              </w:tcMar>
                            </w:tcPr>
                            <w:p w14:paraId="51F0176C" w14:textId="77777777" w:rsidR="00613264" w:rsidRDefault="00A15510">
                              <w:pPr>
                                <w:pStyle w:val="TableContents"/>
                              </w:pPr>
                              <w:r>
                                <w:t>4</w:t>
                              </w: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BF7636" w14:textId="77777777" w:rsidR="00613264" w:rsidRDefault="00A15510">
                              <w:pPr>
                                <w:pStyle w:val="TableContents"/>
                              </w:pPr>
                              <w:r>
                                <w:t>1</w:t>
                              </w:r>
                            </w:p>
                          </w:tc>
                        </w:tr>
                        <w:tr w:rsidR="00613264" w14:paraId="6CE46209" w14:textId="77777777">
                          <w:tblPrEx>
                            <w:tblCellMar>
                              <w:top w:w="0" w:type="dxa"/>
                              <w:bottom w:w="0" w:type="dxa"/>
                            </w:tblCellMar>
                          </w:tblPrEx>
                          <w:tc>
                            <w:tcPr>
                              <w:tcW w:w="1607" w:type="dxa"/>
                              <w:tcBorders>
                                <w:left w:val="single" w:sz="2" w:space="0" w:color="000000"/>
                                <w:bottom w:val="single" w:sz="2" w:space="0" w:color="000000"/>
                              </w:tcBorders>
                              <w:tcMar>
                                <w:top w:w="55" w:type="dxa"/>
                                <w:left w:w="55" w:type="dxa"/>
                                <w:bottom w:w="55" w:type="dxa"/>
                                <w:right w:w="55" w:type="dxa"/>
                              </w:tcMar>
                            </w:tcPr>
                            <w:p w14:paraId="12B94056" w14:textId="77777777" w:rsidR="00613264" w:rsidRDefault="00A15510">
                              <w:pPr>
                                <w:pStyle w:val="TableContents"/>
                              </w:pPr>
                              <w:r>
                                <w:t>9.C</w:t>
                              </w:r>
                            </w:p>
                          </w:tc>
                          <w:tc>
                            <w:tcPr>
                              <w:tcW w:w="1608" w:type="dxa"/>
                              <w:tcBorders>
                                <w:left w:val="single" w:sz="2" w:space="0" w:color="000000"/>
                                <w:bottom w:val="single" w:sz="2" w:space="0" w:color="000000"/>
                              </w:tcBorders>
                              <w:tcMar>
                                <w:top w:w="55" w:type="dxa"/>
                                <w:left w:w="55" w:type="dxa"/>
                                <w:bottom w:w="55" w:type="dxa"/>
                                <w:right w:w="55" w:type="dxa"/>
                              </w:tcMar>
                            </w:tcPr>
                            <w:p w14:paraId="67E5F008" w14:textId="77777777" w:rsidR="00613264" w:rsidRDefault="00A15510">
                              <w:pPr>
                                <w:pStyle w:val="TableContents"/>
                              </w:pPr>
                              <w:r>
                                <w:t>3</w:t>
                              </w:r>
                            </w:p>
                          </w:tc>
                          <w:tc>
                            <w:tcPr>
                              <w:tcW w:w="1608" w:type="dxa"/>
                              <w:tcBorders>
                                <w:left w:val="single" w:sz="2" w:space="0" w:color="000000"/>
                                <w:bottom w:val="single" w:sz="2" w:space="0" w:color="000000"/>
                              </w:tcBorders>
                              <w:tcMar>
                                <w:top w:w="55" w:type="dxa"/>
                                <w:left w:w="55" w:type="dxa"/>
                                <w:bottom w:w="55" w:type="dxa"/>
                                <w:right w:w="55" w:type="dxa"/>
                              </w:tcMar>
                            </w:tcPr>
                            <w:p w14:paraId="7B365AD3" w14:textId="77777777" w:rsidR="00613264" w:rsidRDefault="00A15510">
                              <w:pPr>
                                <w:pStyle w:val="TableContents"/>
                              </w:pPr>
                              <w:r>
                                <w:t>5</w:t>
                              </w:r>
                            </w:p>
                          </w:tc>
                          <w:tc>
                            <w:tcPr>
                              <w:tcW w:w="1608" w:type="dxa"/>
                              <w:tcBorders>
                                <w:left w:val="single" w:sz="2" w:space="0" w:color="000000"/>
                                <w:bottom w:val="single" w:sz="2" w:space="0" w:color="000000"/>
                              </w:tcBorders>
                              <w:tcMar>
                                <w:top w:w="55" w:type="dxa"/>
                                <w:left w:w="55" w:type="dxa"/>
                                <w:bottom w:w="55" w:type="dxa"/>
                                <w:right w:w="55" w:type="dxa"/>
                              </w:tcMar>
                            </w:tcPr>
                            <w:p w14:paraId="6F47592B" w14:textId="77777777" w:rsidR="00613264" w:rsidRDefault="00A15510">
                              <w:pPr>
                                <w:pStyle w:val="TableContents"/>
                              </w:pPr>
                              <w:r>
                                <w:t>11</w:t>
                              </w:r>
                            </w:p>
                          </w:tc>
                          <w:tc>
                            <w:tcPr>
                              <w:tcW w:w="1608" w:type="dxa"/>
                              <w:tcBorders>
                                <w:left w:val="single" w:sz="2" w:space="0" w:color="000000"/>
                                <w:bottom w:val="single" w:sz="2" w:space="0" w:color="000000"/>
                              </w:tcBorders>
                              <w:tcMar>
                                <w:top w:w="55" w:type="dxa"/>
                                <w:left w:w="55" w:type="dxa"/>
                                <w:bottom w:w="55" w:type="dxa"/>
                                <w:right w:w="55" w:type="dxa"/>
                              </w:tcMar>
                            </w:tcPr>
                            <w:p w14:paraId="1F34C507" w14:textId="77777777" w:rsidR="00613264" w:rsidRDefault="00A15510">
                              <w:pPr>
                                <w:pStyle w:val="TableContents"/>
                              </w:pPr>
                              <w:r>
                                <w:t>5</w:t>
                              </w: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776181" w14:textId="77777777" w:rsidR="00613264" w:rsidRDefault="00A15510">
                              <w:pPr>
                                <w:pStyle w:val="TableContents"/>
                              </w:pPr>
                              <w:r>
                                <w:t>1</w:t>
                              </w:r>
                            </w:p>
                          </w:tc>
                        </w:tr>
                      </w:tbl>
                      <w:p w14:paraId="1091DAC0" w14:textId="77777777" w:rsidR="00613264" w:rsidRDefault="00613264">
                        <w:pPr>
                          <w:pStyle w:val="TableContents"/>
                        </w:pPr>
                      </w:p>
                    </w:tc>
                  </w:tr>
                </w:tbl>
                <w:p w14:paraId="76B26BD4" w14:textId="77777777" w:rsidR="00A15510" w:rsidRDefault="00A15510"/>
              </w:txbxContent>
            </v:textbox>
            <w10:wrap type="topAndBottom" anchory="margin"/>
          </v:shape>
        </w:pict>
      </w:r>
    </w:p>
    <w:p w14:paraId="536DA0F2" w14:textId="77777777" w:rsidR="00613264" w:rsidRDefault="00613264">
      <w:pPr>
        <w:pStyle w:val="Textbody"/>
      </w:pPr>
    </w:p>
    <w:p w14:paraId="2FC44A58" w14:textId="77777777" w:rsidR="00613264" w:rsidRDefault="00A15510">
      <w:pPr>
        <w:pStyle w:val="Textbody"/>
      </w:pPr>
      <w:r>
        <w:t>Ktoré z nasledujúcich tvrdení nie je pravdivé?</w:t>
      </w:r>
    </w:p>
    <w:p w14:paraId="1864D110" w14:textId="77777777" w:rsidR="00613264" w:rsidRDefault="00A15510">
      <w:pPr>
        <w:pStyle w:val="Textbody"/>
      </w:pPr>
      <w:r>
        <w:t>a)         Písomnú prácu písali žiaci v troch triedach.</w:t>
      </w:r>
    </w:p>
    <w:p w14:paraId="6EB5040A" w14:textId="77777777" w:rsidR="00613264" w:rsidRDefault="00A15510">
      <w:pPr>
        <w:pStyle w:val="Textbody"/>
      </w:pPr>
      <w:r>
        <w:t>b)         Najviac trojok bolo v 9.B.</w:t>
      </w:r>
    </w:p>
    <w:p w14:paraId="3168DA70" w14:textId="77777777" w:rsidR="00613264" w:rsidRDefault="00A15510">
      <w:pPr>
        <w:pStyle w:val="Textbody"/>
      </w:pPr>
      <w:r>
        <w:t>c)         Z tabuľky nevieme zistiť, koľko žiakov písalo písomnú prácu.</w:t>
      </w:r>
    </w:p>
    <w:p w14:paraId="1E90B642" w14:textId="77777777" w:rsidR="00613264" w:rsidRDefault="00A15510">
      <w:pPr>
        <w:pStyle w:val="Textbody"/>
      </w:pPr>
      <w:r>
        <w:t>d)        Deviati žiaci napísali písomnú prácu na jednotku alebo päťku.</w:t>
      </w:r>
    </w:p>
    <w:p w14:paraId="30ACC4F7" w14:textId="77777777" w:rsidR="00613264" w:rsidRDefault="00A15510">
      <w:pPr>
        <w:pStyle w:val="Textbody"/>
      </w:pPr>
      <w:r>
        <w:t> </w:t>
      </w:r>
    </w:p>
    <w:p w14:paraId="6F0CFA0A" w14:textId="77777777" w:rsidR="00613264" w:rsidRDefault="00A15510">
      <w:pPr>
        <w:pStyle w:val="Textbody"/>
      </w:pPr>
      <w:r>
        <w:t> </w:t>
      </w:r>
    </w:p>
    <w:p w14:paraId="5FE14851" w14:textId="77777777" w:rsidR="00613264" w:rsidRDefault="00A15510">
      <w:pPr>
        <w:pStyle w:val="Textbody"/>
        <w:ind w:left="1080" w:hanging="360"/>
      </w:pPr>
      <w:r>
        <w:rPr>
          <w:b/>
          <w:i/>
        </w:rPr>
        <w:t xml:space="preserve">6.      </w:t>
      </w:r>
      <w:r>
        <w:t>Rieš rovnicu 5</w:t>
      </w:r>
      <w:r>
        <w:rPr>
          <w:i/>
        </w:rPr>
        <w:t>.(a -7) + 15 = 5a – 2(3+a)</w:t>
      </w:r>
    </w:p>
    <w:p w14:paraId="60A040D6" w14:textId="77777777" w:rsidR="00613264" w:rsidRDefault="00A15510">
      <w:pPr>
        <w:pStyle w:val="Textbody"/>
      </w:pPr>
      <w:r>
        <w:t> </w:t>
      </w:r>
    </w:p>
    <w:p w14:paraId="7EE443C8" w14:textId="77777777" w:rsidR="00613264" w:rsidRDefault="00A15510">
      <w:pPr>
        <w:pStyle w:val="Textbody"/>
      </w:pPr>
      <w:r>
        <w:t>a)         a = 14</w:t>
      </w:r>
    </w:p>
    <w:p w14:paraId="16093B08" w14:textId="77777777" w:rsidR="00613264" w:rsidRDefault="00A15510">
      <w:pPr>
        <w:pStyle w:val="Textbody"/>
      </w:pPr>
      <w:r>
        <w:t>b)         a = 7</w:t>
      </w:r>
    </w:p>
    <w:p w14:paraId="7B2A609E" w14:textId="77777777" w:rsidR="00613264" w:rsidRDefault="00A15510">
      <w:pPr>
        <w:pStyle w:val="Textbody"/>
      </w:pPr>
      <w:r>
        <w:t>c)         a = -7</w:t>
      </w:r>
    </w:p>
    <w:p w14:paraId="23C98EE0" w14:textId="77777777" w:rsidR="00613264" w:rsidRDefault="00A15510">
      <w:pPr>
        <w:pStyle w:val="Textbody"/>
      </w:pPr>
      <w:r>
        <w:t>d) rovnica nemá riešenie</w:t>
      </w:r>
    </w:p>
    <w:p w14:paraId="067AFC6C" w14:textId="77777777" w:rsidR="00613264" w:rsidRDefault="00A15510">
      <w:pPr>
        <w:pStyle w:val="Textbody"/>
      </w:pPr>
      <w:r>
        <w:t>e) rovnica má nekonečne veľa riešení</w:t>
      </w:r>
    </w:p>
    <w:p w14:paraId="373274EE" w14:textId="77777777" w:rsidR="00613264" w:rsidRDefault="00A15510">
      <w:pPr>
        <w:pStyle w:val="Textbody"/>
        <w:ind w:left="1080" w:hanging="360"/>
      </w:pPr>
      <w:r>
        <w:rPr>
          <w:b/>
        </w:rPr>
        <w:t xml:space="preserve">7.      </w:t>
      </w:r>
      <w:r>
        <w:t xml:space="preserve">Usporiadaj zlomky </w:t>
      </w:r>
      <w:r w:rsidR="00BD0815" w:rsidRPr="00BD0815">
        <w:fldChar w:fldCharType="begin"/>
      </w:r>
      <w:r w:rsidR="00BD0815" w:rsidRPr="00BD0815">
        <w:instrText xml:space="preserve"> QUOTE </w:instrText>
      </w:r>
      <w:r w:rsidR="00BD0815" w:rsidRPr="00BD0815">
        <w:rPr>
          <w:position w:val="-12"/>
        </w:rPr>
        <w:pict w14:anchorId="63FF626A">
          <v:shape id="_x0000_i1034" type="#_x0000_t75" style="width:44.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2755EF&quot;/&gt;&lt;wsp:rsid wsp:val=&quot;00613264&quot;/&gt;&lt;wsp:rsid wsp:val=&quot;00BD0815&quot;/&gt;&lt;/wsp:rsids&gt;&lt;/w:docPr&gt;&lt;w:body&gt;&lt;wx:sect&gt;&lt;w:p wsp:rsidR=&quot;00000000&quot; wsp:rsidRDefault=&quot;002755EF&quot; wsp:rsidP=&quot;002755EF&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6&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61&lt;/m:t&gt;&lt;/m:r&gt;&lt;/m:num&gt;&lt;m:den&gt;&lt;m:r&gt;&lt;w:rPr&gt;&lt;w:rFonts w:ascii=&quot;Cambria Math&quot; w:h-ansi=&quot;Cambria Math&quot;/&gt;&lt;wx:font wx:val=&quot;Cambria Math&quot;/&gt;&lt;w:i/&gt;&lt;/w:rPr&gt;&lt;m:t&gt;62&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BD0815" w:rsidRPr="00BD0815">
        <w:instrText xml:space="preserve"> </w:instrText>
      </w:r>
      <w:r w:rsidR="00BD0815" w:rsidRPr="00BD0815">
        <w:fldChar w:fldCharType="separate"/>
      </w:r>
      <w:r w:rsidR="00BD0815" w:rsidRPr="00BD0815">
        <w:rPr>
          <w:position w:val="-12"/>
        </w:rPr>
        <w:pict w14:anchorId="57352212">
          <v:shape id="_x0000_i1029" type="#_x0000_t75" style="width:44.2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6&quot;/&gt;&lt;w:autoHyphenation/&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3264&quot;/&gt;&lt;wsp:rsid wsp:val=&quot;002755EF&quot;/&gt;&lt;wsp:rsid wsp:val=&quot;00613264&quot;/&gt;&lt;wsp:rsid wsp:val=&quot;00BD0815&quot;/&gt;&lt;/wsp:rsids&gt;&lt;/w:docPr&gt;&lt;w:body&gt;&lt;wx:sect&gt;&lt;w:p wsp:rsidR=&quot;00000000&quot; wsp:rsidRDefault=&quot;002755EF&quot; wsp:rsidP=&quot;002755EF&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7&lt;/m:t&gt;&lt;/m:r&gt;&lt;/m:num&gt;&lt;m:den&gt;&lt;m:r&gt;&lt;w:rPr&gt;&lt;w:rFonts w:ascii=&quot;Cambria Math&quot; w:h-ansi=&quot;Cambria Math&quot;/&gt;&lt;wx:font wx:val=&quot;Cambria Math&quot;/&gt;&lt;w:i/&gt;&lt;/w:rPr&gt;&lt;m:t&gt;6&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8&lt;/m:t&gt;&lt;/m:r&gt;&lt;/m:num&gt;&lt;m:den&gt;&lt;m:r&gt;&lt;w:rPr&gt;&lt;w:rFonts w:ascii=&quot;Cambria Math&quot; w:h-ansi=&quot;Cambria Math&quot;/&gt;&lt;wx:font wx:val=&quot;Cambria Math&quot;/&gt;&lt;w:i/&gt;&lt;/w:rPr&gt;&lt;m:t&gt;5&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61&lt;/m:t&gt;&lt;/m:r&gt;&lt;/m:num&gt;&lt;m:den&gt;&lt;m:r&gt;&lt;w:rPr&gt;&lt;w:rFonts w:ascii=&quot;Cambria Math&quot; w:h-ansi=&quot;Cambria Math&quot;/&gt;&lt;wx:font wx:val=&quot;Cambria Math&quot;/&gt;&lt;w:i/&gt;&lt;/w:rPr&gt;&lt;m:t&gt;62&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BD0815" w:rsidRPr="00BD0815">
        <w:fldChar w:fldCharType="end"/>
      </w:r>
      <w:r>
        <w:t>zostupne.</w:t>
      </w:r>
    </w:p>
    <w:p w14:paraId="25BCA30F" w14:textId="77777777" w:rsidR="00613264" w:rsidRDefault="00A15510">
      <w:pPr>
        <w:pStyle w:val="Textbody"/>
      </w:pPr>
      <w:r>
        <w:t> Riešenie:</w:t>
      </w:r>
    </w:p>
    <w:p w14:paraId="50C82CB2" w14:textId="77777777" w:rsidR="00613264" w:rsidRDefault="00A15510">
      <w:pPr>
        <w:pStyle w:val="Textbody"/>
      </w:pPr>
      <w:r>
        <w:t> </w:t>
      </w:r>
    </w:p>
    <w:p w14:paraId="2A6795FC" w14:textId="77777777" w:rsidR="00613264" w:rsidRDefault="00A15510">
      <w:pPr>
        <w:pStyle w:val="Textbody"/>
      </w:pPr>
      <w:r>
        <w:t> </w:t>
      </w:r>
    </w:p>
    <w:p w14:paraId="62F1BEE9" w14:textId="77777777" w:rsidR="00613264" w:rsidRDefault="00A15510">
      <w:pPr>
        <w:pStyle w:val="Textbody"/>
      </w:pPr>
      <w:r>
        <w:t> </w:t>
      </w:r>
    </w:p>
    <w:p w14:paraId="6F35CCBB" w14:textId="77777777" w:rsidR="00613264" w:rsidRDefault="00A15510">
      <w:pPr>
        <w:pStyle w:val="Textbody"/>
      </w:pPr>
      <w:r>
        <w:lastRenderedPageBreak/>
        <w:t> </w:t>
      </w:r>
    </w:p>
    <w:p w14:paraId="7DFC04D6" w14:textId="77777777" w:rsidR="00613264" w:rsidRDefault="00A15510">
      <w:pPr>
        <w:pStyle w:val="Textbody"/>
        <w:ind w:left="1080" w:hanging="360"/>
      </w:pPr>
      <w:r>
        <w:rPr>
          <w:b/>
        </w:rPr>
        <w:t xml:space="preserve">8.      </w:t>
      </w:r>
      <w:r>
        <w:t>V rovnoramennom trojuholníku je veľkosť uhla pri hlavnom vrchole 75°40´. Vypočítaj veľkosť uhlov pri základni.</w:t>
      </w:r>
    </w:p>
    <w:p w14:paraId="48527CF4" w14:textId="77777777" w:rsidR="00613264" w:rsidRDefault="00A15510">
      <w:pPr>
        <w:pStyle w:val="Textbody"/>
        <w:ind w:left="1080" w:hanging="360"/>
      </w:pPr>
      <w:r>
        <w:rPr>
          <w:b/>
        </w:rPr>
        <w:t xml:space="preserve">9.      </w:t>
      </w:r>
      <w:r>
        <w:t>Mama upiekla koláč. Rozdelila ho na niekoľko kúskov. Petrík si zobral štvrtinu všetkých kúskov koláča. Katka si zobrala devätinu zo zvyšku. Potom prišiel tatino, ktorý si smelo vzal polovicu všetkého, čo zostalo po Petríkovi a Katke. Na tácke aj tak ešte zostalo 16 kúskov koláča. Na koľko častí mama koláč pokrájala?</w:t>
      </w:r>
    </w:p>
    <w:p w14:paraId="1F90762F" w14:textId="77777777" w:rsidR="00613264" w:rsidRDefault="00A15510">
      <w:pPr>
        <w:pStyle w:val="Textbody"/>
      </w:pPr>
      <w:r>
        <w:t> </w:t>
      </w:r>
    </w:p>
    <w:p w14:paraId="04129EE0" w14:textId="77777777" w:rsidR="00613264" w:rsidRDefault="00A15510">
      <w:pPr>
        <w:pStyle w:val="Textbody"/>
        <w:ind w:left="1080" w:hanging="360"/>
      </w:pPr>
      <w:r>
        <w:rPr>
          <w:b/>
        </w:rPr>
        <w:t xml:space="preserve">10.  </w:t>
      </w:r>
      <w:r>
        <w:t>Hádanka: Aký je sedemnásobok 20% z čísla 555 zmenšený o tretinu čísla 12?</w:t>
      </w:r>
    </w:p>
    <w:p w14:paraId="5965BAE2" w14:textId="77777777" w:rsidR="00613264" w:rsidRDefault="00A15510">
      <w:pPr>
        <w:pStyle w:val="Textbody"/>
      </w:pPr>
      <w:r>
        <w:t> </w:t>
      </w:r>
    </w:p>
    <w:p w14:paraId="2EBF6331" w14:textId="77777777" w:rsidR="00613264" w:rsidRDefault="00A15510">
      <w:pPr>
        <w:pStyle w:val="Textbody"/>
        <w:ind w:left="1080" w:hanging="360"/>
      </w:pPr>
      <w:r>
        <w:rPr>
          <w:b/>
        </w:rPr>
        <w:t xml:space="preserve">11.  </w:t>
      </w:r>
      <w:r>
        <w:t>Šiesti hráči hrajú dvojhru v tenise, každý s každým dvakrát. Koľko zápasov odohrali?</w:t>
      </w:r>
    </w:p>
    <w:p w14:paraId="7F4D28A3" w14:textId="77777777" w:rsidR="00613264" w:rsidRDefault="00A15510">
      <w:pPr>
        <w:pStyle w:val="Textbody"/>
        <w:ind w:left="1080" w:hanging="360"/>
      </w:pPr>
      <w:r>
        <w:rPr>
          <w:b/>
        </w:rPr>
        <w:t xml:space="preserve">12.  </w:t>
      </w:r>
      <w:r>
        <w:t>V obdĺžniku poznáme dĺžku uhlopriečky u = 26cm, dĺžku jednej strany b = 24 cm. Vypočítaj obvod obdĺžnika.</w:t>
      </w:r>
    </w:p>
    <w:p w14:paraId="4E1CED40" w14:textId="77777777" w:rsidR="00613264" w:rsidRDefault="00A15510">
      <w:pPr>
        <w:pStyle w:val="Textbody"/>
      </w:pPr>
      <w:r>
        <w:t> </w:t>
      </w:r>
    </w:p>
    <w:p w14:paraId="46C689CA" w14:textId="77777777" w:rsidR="00613264" w:rsidRDefault="00A15510">
      <w:pPr>
        <w:pStyle w:val="Textbody"/>
        <w:ind w:left="1080" w:hanging="360"/>
      </w:pPr>
      <w:r>
        <w:rPr>
          <w:b/>
        </w:rPr>
        <w:t xml:space="preserve">13.  </w:t>
      </w:r>
      <w:r>
        <w:t>Otec, mama a dcéra majú spolu 73 rokov. Koľko rokov mali spolu pred 8 rokmi?</w:t>
      </w:r>
    </w:p>
    <w:p w14:paraId="49A0E68B" w14:textId="77777777" w:rsidR="00613264" w:rsidRDefault="00A15510">
      <w:pPr>
        <w:pStyle w:val="Textbody"/>
      </w:pPr>
      <w:r>
        <w:t> </w:t>
      </w:r>
    </w:p>
    <w:p w14:paraId="3CB94C5F" w14:textId="77777777" w:rsidR="00613264" w:rsidRDefault="00A15510">
      <w:pPr>
        <w:pStyle w:val="Textbody"/>
        <w:ind w:left="1080" w:hanging="360"/>
      </w:pPr>
      <w:r>
        <w:rPr>
          <w:b/>
        </w:rPr>
        <w:t xml:space="preserve">14.  </w:t>
      </w:r>
      <w:r>
        <w:t>Malá rodinná firma Novákovcov mala ročnú produkciu odpadov 6 840 kg a rozhodla sa ju v nasledujúcom roku znížiť v pomere 5 : 8. Koľko kg odpadu môže rodina vyprodukovať v nasledujúcom roku?</w:t>
      </w:r>
    </w:p>
    <w:p w14:paraId="2BB3A53D" w14:textId="77777777" w:rsidR="00613264" w:rsidRDefault="00A15510">
      <w:pPr>
        <w:pStyle w:val="Textbody"/>
      </w:pPr>
      <w:r>
        <w:t>  </w:t>
      </w:r>
    </w:p>
    <w:p w14:paraId="25D6EF00" w14:textId="77777777" w:rsidR="00613264" w:rsidRDefault="00A15510">
      <w:pPr>
        <w:pStyle w:val="Textbody"/>
        <w:ind w:left="1080" w:hanging="360"/>
      </w:pPr>
      <w:r>
        <w:rPr>
          <w:b/>
        </w:rPr>
        <w:t xml:space="preserve">15.  </w:t>
      </w:r>
      <w:r>
        <w:t>Nádoba tvaru valca  má priemer 30 cm a výšku 8 cm. Bude stačiť plné osemlitrové vedro zeminy na naplnenie nádoby zeminou až po okraj? (V tejto úlohe sa hodnotí aj postup riešenia.)</w:t>
      </w:r>
    </w:p>
    <w:p w14:paraId="419BA4AC" w14:textId="77777777" w:rsidR="00613264" w:rsidRDefault="00A15510">
      <w:pPr>
        <w:pStyle w:val="Textbody"/>
      </w:pPr>
      <w:r>
        <w:t> </w:t>
      </w:r>
    </w:p>
    <w:p w14:paraId="0B0933E1" w14:textId="77777777" w:rsidR="00613264" w:rsidRDefault="00A15510">
      <w:pPr>
        <w:pStyle w:val="Textbody"/>
      </w:pPr>
      <w:r>
        <w:t> </w:t>
      </w:r>
    </w:p>
    <w:p w14:paraId="7B17E699" w14:textId="77777777" w:rsidR="00613264" w:rsidRDefault="00A15510">
      <w:pPr>
        <w:pStyle w:val="Textbody"/>
      </w:pPr>
      <w:r>
        <w:t> </w:t>
      </w:r>
    </w:p>
    <w:p w14:paraId="5EF66DB2" w14:textId="77777777" w:rsidR="00613264" w:rsidRDefault="00613264">
      <w:pPr>
        <w:pStyle w:val="Standard"/>
      </w:pPr>
    </w:p>
    <w:sectPr w:rsidR="00613264">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8330" w14:textId="77777777" w:rsidR="001D15AF" w:rsidRDefault="001D15AF">
      <w:r>
        <w:separator/>
      </w:r>
    </w:p>
  </w:endnote>
  <w:endnote w:type="continuationSeparator" w:id="0">
    <w:p w14:paraId="4A5F8254" w14:textId="77777777" w:rsidR="001D15AF" w:rsidRDefault="001D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40E9C" w14:textId="77777777" w:rsidR="001D15AF" w:rsidRDefault="001D15AF">
      <w:r>
        <w:rPr>
          <w:color w:val="000000"/>
        </w:rPr>
        <w:separator/>
      </w:r>
    </w:p>
  </w:footnote>
  <w:footnote w:type="continuationSeparator" w:id="0">
    <w:p w14:paraId="503CAC97" w14:textId="77777777" w:rsidR="001D15AF" w:rsidRDefault="001D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6"/>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264"/>
    <w:rsid w:val="001D15AF"/>
    <w:rsid w:val="00613264"/>
    <w:rsid w:val="00A13E76"/>
    <w:rsid w:val="00A15510"/>
    <w:rsid w:val="00BD08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B018E3"/>
  <w15:docId w15:val="{508E52F4-3356-4A03-9891-BD46A0EE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ndale Sans UI" w:hAnsi="Times New Roman" w:cs="Tahoma"/>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suppressAutoHyphens/>
      <w:autoSpaceDN w:val="0"/>
      <w:textAlignment w:val="baseline"/>
    </w:pPr>
    <w:rPr>
      <w:kern w:val="3"/>
      <w:sz w:val="24"/>
      <w:szCs w:val="24"/>
      <w:lang w:val="de-DE" w:eastAsia="ja-JP" w:bidi="fa-I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rPr>
  </w:style>
  <w:style w:type="paragraph" w:styleId="Nzov">
    <w:name w:val="Title"/>
    <w:basedOn w:val="Standard"/>
    <w:next w:val="Textbody"/>
    <w:uiPriority w:val="10"/>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dtitul">
    <w:name w:val="Subtitle"/>
    <w:basedOn w:val="Nzov"/>
    <w:next w:val="Textbody"/>
    <w:uiPriority w:val="11"/>
    <w:qFormat/>
    <w:pPr>
      <w:jc w:val="center"/>
    </w:pPr>
    <w:rPr>
      <w:i/>
      <w:iCs/>
    </w:r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Zkladntext">
    <w:name w:val="Body Text"/>
    <w:basedOn w:val="Normlny"/>
    <w:link w:val="ZkladntextChar"/>
    <w:semiHidden/>
    <w:unhideWhenUsed/>
    <w:rsid w:val="00BD0815"/>
    <w:pPr>
      <w:autoSpaceDN/>
      <w:spacing w:after="120"/>
      <w:textAlignment w:val="auto"/>
    </w:pPr>
    <w:rPr>
      <w:rFonts w:eastAsia="SimSun" w:cs="Mangal"/>
      <w:kern w:val="2"/>
      <w:lang w:val="sk-SK" w:eastAsia="hi-IN" w:bidi="hi-IN"/>
    </w:rPr>
  </w:style>
  <w:style w:type="character" w:customStyle="1" w:styleId="ZkladntextChar">
    <w:name w:val="Základný text Char"/>
    <w:link w:val="Zkladntext"/>
    <w:semiHidden/>
    <w:rsid w:val="00BD0815"/>
    <w:rPr>
      <w:rFonts w:eastAsia="SimSun" w:cs="Mangal"/>
      <w:kern w:val="2"/>
      <w:lang w:val="sk-SK"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9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2611</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Kaciatko</dc:creator>
  <cp:keywords/>
  <cp:lastModifiedBy>Kaciatko</cp:lastModifiedBy>
  <cp:revision>2</cp:revision>
  <dcterms:created xsi:type="dcterms:W3CDTF">2021-04-09T12:36:00Z</dcterms:created>
  <dcterms:modified xsi:type="dcterms:W3CDTF">2021-04-09T12:36:00Z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